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3B8" w:rsidRPr="003963B8" w:rsidRDefault="003963B8" w:rsidP="003963B8">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3963B8">
        <w:rPr>
          <w:rFonts w:ascii="Arial" w:eastAsia="Times New Roman" w:hAnsi="Arial" w:cs="Arial"/>
          <w:color w:val="000000"/>
          <w:kern w:val="36"/>
          <w:sz w:val="43"/>
          <w:szCs w:val="43"/>
          <w:lang w:eastAsia="ru-RU"/>
        </w:rPr>
        <w:t>ПАМЯТКА ГРАЖДАНИНУ</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w:t>
      </w:r>
      <w:proofErr w:type="spellStart"/>
      <w:r w:rsidRPr="003963B8">
        <w:rPr>
          <w:rFonts w:ascii="Arial" w:eastAsia="Times New Roman" w:hAnsi="Arial" w:cs="Arial"/>
          <w:b/>
          <w:bCs/>
          <w:color w:val="000000"/>
          <w:sz w:val="18"/>
          <w:szCs w:val="18"/>
          <w:bdr w:val="none" w:sz="0" w:space="0" w:color="auto" w:frame="1"/>
          <w:lang w:eastAsia="ru-RU"/>
        </w:rPr>
        <w:t>Татмедиа</w:t>
      </w:r>
      <w:proofErr w:type="spellEnd"/>
      <w:r w:rsidRPr="003963B8">
        <w:rPr>
          <w:rFonts w:ascii="Arial" w:eastAsia="Times New Roman" w:hAnsi="Arial" w:cs="Arial"/>
          <w:b/>
          <w:bCs/>
          <w:color w:val="000000"/>
          <w:sz w:val="18"/>
          <w:szCs w:val="18"/>
          <w:bdr w:val="none" w:sz="0" w:space="0" w:color="auto" w:frame="1"/>
          <w:lang w:eastAsia="ru-RU"/>
        </w:rPr>
        <w:t>»</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proofErr w:type="gramStart"/>
      <w:r w:rsidRPr="003963B8">
        <w:rPr>
          <w:rFonts w:ascii="Arial" w:eastAsia="Times New Roman" w:hAnsi="Arial" w:cs="Arial"/>
          <w:b/>
          <w:bCs/>
          <w:color w:val="000000"/>
          <w:sz w:val="18"/>
          <w:szCs w:val="18"/>
          <w:bdr w:val="none" w:sz="0" w:space="0" w:color="auto" w:frame="1"/>
          <w:lang w:eastAsia="ru-RU"/>
        </w:rPr>
        <w:t>КАК  ПРОТИВОСТОЯТЬ</w:t>
      </w:r>
      <w:proofErr w:type="gramEnd"/>
      <w:r w:rsidRPr="003963B8">
        <w:rPr>
          <w:rFonts w:ascii="Arial" w:eastAsia="Times New Roman" w:hAnsi="Arial" w:cs="Arial"/>
          <w:b/>
          <w:bCs/>
          <w:color w:val="000000"/>
          <w:sz w:val="18"/>
          <w:szCs w:val="18"/>
          <w:bdr w:val="none" w:sz="0" w:space="0" w:color="auto" w:frame="1"/>
          <w:lang w:eastAsia="ru-RU"/>
        </w:rPr>
        <w:t>  КОРРУПЦИИ</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ПАМЯТКА ГРАЖДАНИНУ</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 </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xml:space="preserve"> Публикация согласована с </w:t>
      </w:r>
      <w:proofErr w:type="gramStart"/>
      <w:r w:rsidRPr="003963B8">
        <w:rPr>
          <w:rFonts w:ascii="Arial" w:eastAsia="Times New Roman" w:hAnsi="Arial" w:cs="Arial"/>
          <w:color w:val="000000"/>
          <w:sz w:val="18"/>
          <w:szCs w:val="18"/>
          <w:lang w:eastAsia="ru-RU"/>
        </w:rPr>
        <w:t>Отделом  по</w:t>
      </w:r>
      <w:proofErr w:type="gramEnd"/>
      <w:r w:rsidRPr="003963B8">
        <w:rPr>
          <w:rFonts w:ascii="Arial" w:eastAsia="Times New Roman" w:hAnsi="Arial" w:cs="Arial"/>
          <w:color w:val="000000"/>
          <w:sz w:val="18"/>
          <w:szCs w:val="18"/>
          <w:lang w:eastAsia="ru-RU"/>
        </w:rPr>
        <w:t xml:space="preserve"> реализации  антикоррупционной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xml:space="preserve"> Руководитель авторского коллектива – председатель комиссии </w:t>
      </w:r>
      <w:proofErr w:type="gramStart"/>
      <w:r w:rsidRPr="003963B8">
        <w:rPr>
          <w:rFonts w:ascii="Arial" w:eastAsia="Times New Roman" w:hAnsi="Arial" w:cs="Arial"/>
          <w:color w:val="000000"/>
          <w:sz w:val="18"/>
          <w:szCs w:val="18"/>
          <w:lang w:eastAsia="ru-RU"/>
        </w:rPr>
        <w:t>Общественной  Палаты</w:t>
      </w:r>
      <w:proofErr w:type="gramEnd"/>
      <w:r w:rsidRPr="003963B8">
        <w:rPr>
          <w:rFonts w:ascii="Arial" w:eastAsia="Times New Roman" w:hAnsi="Arial" w:cs="Arial"/>
          <w:color w:val="000000"/>
          <w:sz w:val="18"/>
          <w:szCs w:val="18"/>
          <w:lang w:eastAsia="ru-RU"/>
        </w:rPr>
        <w:t xml:space="preserve"> Республики Татарстан  по вопросам развития институтов гражданского общества  </w:t>
      </w:r>
      <w:r w:rsidRPr="003963B8">
        <w:rPr>
          <w:rFonts w:ascii="Arial" w:eastAsia="Times New Roman" w:hAnsi="Arial" w:cs="Arial"/>
          <w:b/>
          <w:bCs/>
          <w:color w:val="000000"/>
          <w:sz w:val="18"/>
          <w:szCs w:val="18"/>
          <w:bdr w:val="none" w:sz="0" w:space="0" w:color="auto" w:frame="1"/>
          <w:lang w:eastAsia="ru-RU"/>
        </w:rPr>
        <w:t>В.Н. Шевчук.</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Консультанты:</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кандидат юридических наук, генеральный директор Агентства Республики Татарстан по массовой коммуникации </w:t>
      </w:r>
      <w:r w:rsidRPr="003963B8">
        <w:rPr>
          <w:rFonts w:ascii="Arial" w:eastAsia="Times New Roman" w:hAnsi="Arial" w:cs="Arial"/>
          <w:b/>
          <w:bCs/>
          <w:color w:val="000000"/>
          <w:sz w:val="18"/>
          <w:szCs w:val="18"/>
          <w:bdr w:val="none" w:sz="0" w:space="0" w:color="auto" w:frame="1"/>
          <w:lang w:eastAsia="ru-RU"/>
        </w:rPr>
        <w:t>М.Я. Муратов,</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кандидат юридических наук, член Общественной палаты Республики Татарстан </w:t>
      </w:r>
      <w:r w:rsidRPr="003963B8">
        <w:rPr>
          <w:rFonts w:ascii="Arial" w:eastAsia="Times New Roman" w:hAnsi="Arial" w:cs="Arial"/>
          <w:b/>
          <w:bCs/>
          <w:color w:val="000000"/>
          <w:sz w:val="18"/>
          <w:szCs w:val="18"/>
          <w:bdr w:val="none" w:sz="0" w:space="0" w:color="auto" w:frame="1"/>
          <w:lang w:eastAsia="ru-RU"/>
        </w:rPr>
        <w:t>С.Н. Дружков,</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главный советник Отдела по реализации антикоррупционной политики Республики Татарстан </w:t>
      </w:r>
      <w:r w:rsidRPr="003963B8">
        <w:rPr>
          <w:rFonts w:ascii="Arial" w:eastAsia="Times New Roman" w:hAnsi="Arial" w:cs="Arial"/>
          <w:b/>
          <w:bCs/>
          <w:color w:val="000000"/>
          <w:sz w:val="18"/>
          <w:szCs w:val="18"/>
          <w:bdr w:val="none" w:sz="0" w:space="0" w:color="auto" w:frame="1"/>
          <w:lang w:eastAsia="ru-RU"/>
        </w:rPr>
        <w:t xml:space="preserve">Е.Н. </w:t>
      </w:r>
      <w:proofErr w:type="spellStart"/>
      <w:r w:rsidRPr="003963B8">
        <w:rPr>
          <w:rFonts w:ascii="Arial" w:eastAsia="Times New Roman" w:hAnsi="Arial" w:cs="Arial"/>
          <w:b/>
          <w:bCs/>
          <w:color w:val="000000"/>
          <w:sz w:val="18"/>
          <w:szCs w:val="18"/>
          <w:bdr w:val="none" w:sz="0" w:space="0" w:color="auto" w:frame="1"/>
          <w:lang w:eastAsia="ru-RU"/>
        </w:rPr>
        <w:t>Гатцук</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главный советник Отдела по реализации антикоррупционной политики Республики Татарстан </w:t>
      </w:r>
      <w:r w:rsidRPr="003963B8">
        <w:rPr>
          <w:rFonts w:ascii="Arial" w:eastAsia="Times New Roman" w:hAnsi="Arial" w:cs="Arial"/>
          <w:b/>
          <w:bCs/>
          <w:color w:val="000000"/>
          <w:sz w:val="18"/>
          <w:szCs w:val="18"/>
          <w:bdr w:val="none" w:sz="0" w:space="0" w:color="auto" w:frame="1"/>
          <w:lang w:eastAsia="ru-RU"/>
        </w:rPr>
        <w:t xml:space="preserve">А.Р. </w:t>
      </w:r>
      <w:proofErr w:type="spellStart"/>
      <w:r w:rsidRPr="003963B8">
        <w:rPr>
          <w:rFonts w:ascii="Arial" w:eastAsia="Times New Roman" w:hAnsi="Arial" w:cs="Arial"/>
          <w:b/>
          <w:bCs/>
          <w:color w:val="000000"/>
          <w:sz w:val="18"/>
          <w:szCs w:val="18"/>
          <w:bdr w:val="none" w:sz="0" w:space="0" w:color="auto" w:frame="1"/>
          <w:lang w:eastAsia="ru-RU"/>
        </w:rPr>
        <w:t>Батаршин</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xml:space="preserve">начальник отдела по надзору за исполнением </w:t>
      </w:r>
      <w:proofErr w:type="gramStart"/>
      <w:r w:rsidRPr="003963B8">
        <w:rPr>
          <w:rFonts w:ascii="Arial" w:eastAsia="Times New Roman" w:hAnsi="Arial" w:cs="Arial"/>
          <w:color w:val="000000"/>
          <w:sz w:val="18"/>
          <w:szCs w:val="18"/>
          <w:lang w:eastAsia="ru-RU"/>
        </w:rPr>
        <w:t>законодательства  о</w:t>
      </w:r>
      <w:proofErr w:type="gramEnd"/>
      <w:r w:rsidRPr="003963B8">
        <w:rPr>
          <w:rFonts w:ascii="Arial" w:eastAsia="Times New Roman" w:hAnsi="Arial" w:cs="Arial"/>
          <w:color w:val="000000"/>
          <w:sz w:val="18"/>
          <w:szCs w:val="18"/>
          <w:lang w:eastAsia="ru-RU"/>
        </w:rPr>
        <w:t xml:space="preserve"> противодействии коррупции Прокуратуры Республики Татарстан, старший советник юстиции </w:t>
      </w:r>
      <w:r w:rsidRPr="003963B8">
        <w:rPr>
          <w:rFonts w:ascii="Arial" w:eastAsia="Times New Roman" w:hAnsi="Arial" w:cs="Arial"/>
          <w:b/>
          <w:bCs/>
          <w:color w:val="000000"/>
          <w:sz w:val="18"/>
          <w:szCs w:val="18"/>
          <w:bdr w:val="none" w:sz="0" w:space="0" w:color="auto" w:frame="1"/>
          <w:lang w:eastAsia="ru-RU"/>
        </w:rPr>
        <w:t xml:space="preserve">Р.Н. </w:t>
      </w:r>
      <w:proofErr w:type="spellStart"/>
      <w:r w:rsidRPr="003963B8">
        <w:rPr>
          <w:rFonts w:ascii="Arial" w:eastAsia="Times New Roman" w:hAnsi="Arial" w:cs="Arial"/>
          <w:b/>
          <w:bCs/>
          <w:color w:val="000000"/>
          <w:sz w:val="18"/>
          <w:szCs w:val="18"/>
          <w:bdr w:val="none" w:sz="0" w:space="0" w:color="auto" w:frame="1"/>
          <w:lang w:eastAsia="ru-RU"/>
        </w:rPr>
        <w:t>Латыпов</w:t>
      </w:r>
      <w:proofErr w:type="spellEnd"/>
      <w:r w:rsidRPr="003963B8">
        <w:rPr>
          <w:rFonts w:ascii="Arial" w:eastAsia="Times New Roman" w:hAnsi="Arial" w:cs="Arial"/>
          <w:b/>
          <w:bCs/>
          <w:color w:val="000000"/>
          <w:sz w:val="18"/>
          <w:szCs w:val="18"/>
          <w:bdr w:val="none" w:sz="0" w:space="0" w:color="auto" w:frame="1"/>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начальник Отдела организационной работы Министерства юстиции Республики Татарстан</w:t>
      </w:r>
      <w:r w:rsidRPr="003963B8">
        <w:rPr>
          <w:rFonts w:ascii="Arial" w:eastAsia="Times New Roman" w:hAnsi="Arial" w:cs="Arial"/>
          <w:b/>
          <w:bCs/>
          <w:color w:val="000000"/>
          <w:sz w:val="18"/>
          <w:szCs w:val="18"/>
          <w:bdr w:val="none" w:sz="0" w:space="0" w:color="auto" w:frame="1"/>
          <w:lang w:eastAsia="ru-RU"/>
        </w:rPr>
        <w:t> А.М. Чашин,</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заместитель начальника УБЭП Министерства внутренних дел по Республике Татарстан </w:t>
      </w:r>
      <w:r w:rsidRPr="003963B8">
        <w:rPr>
          <w:rFonts w:ascii="Arial" w:eastAsia="Times New Roman" w:hAnsi="Arial" w:cs="Arial"/>
          <w:b/>
          <w:bCs/>
          <w:color w:val="000000"/>
          <w:sz w:val="18"/>
          <w:szCs w:val="18"/>
          <w:bdr w:val="none" w:sz="0" w:space="0" w:color="auto" w:frame="1"/>
          <w:lang w:eastAsia="ru-RU"/>
        </w:rPr>
        <w:t xml:space="preserve">Р.В. </w:t>
      </w:r>
      <w:proofErr w:type="spellStart"/>
      <w:r w:rsidRPr="003963B8">
        <w:rPr>
          <w:rFonts w:ascii="Arial" w:eastAsia="Times New Roman" w:hAnsi="Arial" w:cs="Arial"/>
          <w:b/>
          <w:bCs/>
          <w:color w:val="000000"/>
          <w:sz w:val="18"/>
          <w:szCs w:val="18"/>
          <w:bdr w:val="none" w:sz="0" w:space="0" w:color="auto" w:frame="1"/>
          <w:lang w:eastAsia="ru-RU"/>
        </w:rPr>
        <w:t>Гайнутдинов</w:t>
      </w:r>
      <w:proofErr w:type="spellEnd"/>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 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антикоррупционная политика» под ред. П.А. Кабанова (Москва, </w:t>
      </w:r>
      <w:proofErr w:type="spellStart"/>
      <w:r w:rsidRPr="003963B8">
        <w:rPr>
          <w:rFonts w:ascii="Arial" w:eastAsia="Times New Roman" w:hAnsi="Arial" w:cs="Arial"/>
          <w:b/>
          <w:bCs/>
          <w:color w:val="000000"/>
          <w:sz w:val="18"/>
          <w:szCs w:val="18"/>
          <w:bdr w:val="none" w:sz="0" w:space="0" w:color="auto" w:frame="1"/>
          <w:lang w:eastAsia="ru-RU"/>
        </w:rPr>
        <w:t>МедиаПресс</w:t>
      </w:r>
      <w:proofErr w:type="spellEnd"/>
      <w:r w:rsidRPr="003963B8">
        <w:rPr>
          <w:rFonts w:ascii="Arial" w:eastAsia="Times New Roman" w:hAnsi="Arial" w:cs="Arial"/>
          <w:b/>
          <w:bCs/>
          <w:color w:val="000000"/>
          <w:sz w:val="18"/>
          <w:szCs w:val="18"/>
          <w:bdr w:val="none" w:sz="0" w:space="0" w:color="auto" w:frame="1"/>
          <w:lang w:eastAsia="ru-RU"/>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3963B8">
        <w:rPr>
          <w:rFonts w:ascii="Arial" w:eastAsia="Times New Roman" w:hAnsi="Arial" w:cs="Arial"/>
          <w:b/>
          <w:bCs/>
          <w:color w:val="000000"/>
          <w:sz w:val="18"/>
          <w:szCs w:val="18"/>
          <w:bdr w:val="none" w:sz="0" w:space="0" w:color="auto" w:frame="1"/>
          <w:lang w:eastAsia="ru-RU"/>
        </w:rPr>
        <w:t>Татмедиа</w:t>
      </w:r>
      <w:proofErr w:type="spellEnd"/>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совместно с Отделом  по реализации стратегии антикоррупционной политики  Республики Татарстан, Прокуратурой Республики Татарстан, МВД по Республике Татарстан</w:t>
      </w:r>
      <w:r w:rsidRPr="003963B8">
        <w:rPr>
          <w:rFonts w:ascii="Arial" w:eastAsia="Times New Roman" w:hAnsi="Arial" w:cs="Arial"/>
          <w:b/>
          <w:bCs/>
          <w:i/>
          <w:iCs/>
          <w:color w:val="000000"/>
          <w:sz w:val="18"/>
          <w:szCs w:val="18"/>
          <w:u w:val="single"/>
          <w:bdr w:val="none" w:sz="0" w:space="0" w:color="auto" w:frame="1"/>
          <w:lang w:eastAsia="ru-RU"/>
        </w:rPr>
        <w:t>,</w:t>
      </w:r>
      <w:r w:rsidRPr="003963B8">
        <w:rPr>
          <w:rFonts w:ascii="Arial" w:eastAsia="Times New Roman" w:hAnsi="Arial" w:cs="Arial"/>
          <w:b/>
          <w:bCs/>
          <w:color w:val="000000"/>
          <w:sz w:val="18"/>
          <w:szCs w:val="18"/>
          <w:bdr w:val="none" w:sz="0" w:space="0" w:color="auto" w:frame="1"/>
          <w:lang w:eastAsia="ru-RU"/>
        </w:rPr>
        <w:t> общественными организациями и  органами местного самоуправления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bookmarkStart w:id="0" w:name="_GoBack"/>
      <w:bookmarkEnd w:id="0"/>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ЧТО ТАКОЕ КОРРУПЦИЯ?</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proofErr w:type="gramStart"/>
      <w:r w:rsidRPr="003963B8">
        <w:rPr>
          <w:rFonts w:ascii="Arial" w:eastAsia="Times New Roman" w:hAnsi="Arial" w:cs="Arial"/>
          <w:color w:val="000000"/>
          <w:sz w:val="18"/>
          <w:szCs w:val="18"/>
          <w:lang w:eastAsia="ru-RU"/>
        </w:rPr>
        <w:t>Под </w:t>
      </w:r>
      <w:r w:rsidRPr="003963B8">
        <w:rPr>
          <w:rFonts w:ascii="Arial" w:eastAsia="Times New Roman" w:hAnsi="Arial" w:cs="Arial"/>
          <w:i/>
          <w:iCs/>
          <w:color w:val="000000"/>
          <w:sz w:val="18"/>
          <w:szCs w:val="18"/>
          <w:bdr w:val="none" w:sz="0" w:space="0" w:color="auto" w:frame="1"/>
          <w:lang w:eastAsia="ru-RU"/>
        </w:rPr>
        <w:t> </w:t>
      </w:r>
      <w:r w:rsidRPr="003963B8">
        <w:rPr>
          <w:rFonts w:ascii="Arial" w:eastAsia="Times New Roman" w:hAnsi="Arial" w:cs="Arial"/>
          <w:b/>
          <w:bCs/>
          <w:i/>
          <w:iCs/>
          <w:color w:val="000000"/>
          <w:sz w:val="18"/>
          <w:szCs w:val="18"/>
          <w:bdr w:val="none" w:sz="0" w:space="0" w:color="auto" w:frame="1"/>
          <w:lang w:eastAsia="ru-RU"/>
        </w:rPr>
        <w:t>коррупцией</w:t>
      </w:r>
      <w:proofErr w:type="gramEnd"/>
      <w:r w:rsidRPr="003963B8">
        <w:rPr>
          <w:rFonts w:ascii="Arial" w:eastAsia="Times New Roman" w:hAnsi="Arial" w:cs="Arial"/>
          <w:i/>
          <w:iCs/>
          <w:color w:val="000000"/>
          <w:sz w:val="18"/>
          <w:szCs w:val="18"/>
          <w:bdr w:val="none" w:sz="0" w:space="0" w:color="auto" w:frame="1"/>
          <w:lang w:eastAsia="ru-RU"/>
        </w:rPr>
        <w:t> </w:t>
      </w:r>
      <w:r w:rsidRPr="003963B8">
        <w:rPr>
          <w:rFonts w:ascii="Arial" w:eastAsia="Times New Roman" w:hAnsi="Arial" w:cs="Arial"/>
          <w:color w:val="000000"/>
          <w:sz w:val="18"/>
          <w:szCs w:val="18"/>
          <w:lang w:eastAsia="ru-RU"/>
        </w:rPr>
        <w:t xml:space="preserve">как социально-правовым явлением обычно понимается </w:t>
      </w:r>
      <w:proofErr w:type="spellStart"/>
      <w:r w:rsidRPr="003963B8">
        <w:rPr>
          <w:rFonts w:ascii="Arial" w:eastAsia="Times New Roman" w:hAnsi="Arial" w:cs="Arial"/>
          <w:color w:val="000000"/>
          <w:sz w:val="18"/>
          <w:szCs w:val="18"/>
          <w:lang w:eastAsia="ru-RU"/>
        </w:rPr>
        <w:t>подкупаемость</w:t>
      </w:r>
      <w:proofErr w:type="spellEnd"/>
      <w:r w:rsidRPr="003963B8">
        <w:rPr>
          <w:rFonts w:ascii="Arial" w:eastAsia="Times New Roman" w:hAnsi="Arial" w:cs="Arial"/>
          <w:color w:val="000000"/>
          <w:sz w:val="18"/>
          <w:szCs w:val="18"/>
          <w:lang w:eastAsia="ru-RU"/>
        </w:rPr>
        <w:t xml:space="preserve"> и продажность государственных чиновников, должностных лиц, а также общественных и политических деятелей вообще. </w:t>
      </w:r>
      <w:r w:rsidRPr="003963B8">
        <w:rPr>
          <w:rFonts w:ascii="Arial" w:eastAsia="Times New Roman" w:hAnsi="Arial" w:cs="Arial"/>
          <w:i/>
          <w:iCs/>
          <w:color w:val="000000"/>
          <w:sz w:val="18"/>
          <w:szCs w:val="18"/>
          <w:bdr w:val="none" w:sz="0" w:space="0" w:color="auto" w:frame="1"/>
          <w:lang w:eastAsia="ru-RU"/>
        </w:rPr>
        <w:t>(Словарь иностранных слов. М.,1954.С.369 )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Официальное толкование </w:t>
      </w:r>
      <w:r w:rsidRPr="003963B8">
        <w:rPr>
          <w:rFonts w:ascii="Arial" w:eastAsia="Times New Roman" w:hAnsi="Arial" w:cs="Arial"/>
          <w:b/>
          <w:bCs/>
          <w:i/>
          <w:iCs/>
          <w:color w:val="000000"/>
          <w:sz w:val="18"/>
          <w:szCs w:val="18"/>
          <w:bdr w:val="none" w:sz="0" w:space="0" w:color="auto" w:frame="1"/>
          <w:lang w:eastAsia="ru-RU"/>
        </w:rPr>
        <w:t>коррупции </w:t>
      </w:r>
      <w:r w:rsidRPr="003963B8">
        <w:rPr>
          <w:rFonts w:ascii="Arial" w:eastAsia="Times New Roman" w:hAnsi="Arial" w:cs="Arial"/>
          <w:color w:val="000000"/>
          <w:sz w:val="18"/>
          <w:szCs w:val="18"/>
          <w:lang w:eastAsia="ru-RU"/>
        </w:rPr>
        <w:t xml:space="preserve">согласно Федеральному закону от 25.12.2008г № 273-ФЗ «О противодействии </w:t>
      </w:r>
      <w:proofErr w:type="gramStart"/>
      <w:r w:rsidRPr="003963B8">
        <w:rPr>
          <w:rFonts w:ascii="Arial" w:eastAsia="Times New Roman" w:hAnsi="Arial" w:cs="Arial"/>
          <w:color w:val="000000"/>
          <w:sz w:val="18"/>
          <w:szCs w:val="18"/>
          <w:lang w:eastAsia="ru-RU"/>
        </w:rPr>
        <w:t>коррупции»  дается</w:t>
      </w:r>
      <w:proofErr w:type="gramEnd"/>
      <w:r w:rsidRPr="003963B8">
        <w:rPr>
          <w:rFonts w:ascii="Arial" w:eastAsia="Times New Roman" w:hAnsi="Arial" w:cs="Arial"/>
          <w:color w:val="000000"/>
          <w:sz w:val="18"/>
          <w:szCs w:val="18"/>
          <w:lang w:eastAsia="ru-RU"/>
        </w:rPr>
        <w:t xml:space="preserve"> следующим образом:</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Коррупция:</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bookmarkStart w:id="1" w:name="sub_1011"/>
      <w:r w:rsidRPr="003963B8">
        <w:rPr>
          <w:rFonts w:ascii="Arial" w:eastAsia="Times New Roman" w:hAnsi="Arial" w:cs="Arial"/>
          <w:color w:val="006AC3"/>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1"/>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bookmarkStart w:id="2" w:name="sub_1012"/>
      <w:r w:rsidRPr="003963B8">
        <w:rPr>
          <w:rFonts w:ascii="Arial" w:eastAsia="Times New Roman" w:hAnsi="Arial" w:cs="Arial"/>
          <w:color w:val="006AC3"/>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2"/>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i/>
          <w:iCs/>
          <w:color w:val="000000"/>
          <w:sz w:val="18"/>
          <w:szCs w:val="18"/>
          <w:bdr w:val="none" w:sz="0" w:space="0" w:color="auto" w:frame="1"/>
          <w:lang w:eastAsia="ru-RU"/>
        </w:rPr>
        <w:t>(Статья 1.  п. 1 Федерального закона</w:t>
      </w:r>
      <w:proofErr w:type="gramStart"/>
      <w:r w:rsidRPr="003963B8">
        <w:rPr>
          <w:rFonts w:ascii="Arial" w:eastAsia="Times New Roman" w:hAnsi="Arial" w:cs="Arial"/>
          <w:i/>
          <w:iCs/>
          <w:color w:val="000000"/>
          <w:sz w:val="18"/>
          <w:szCs w:val="18"/>
          <w:bdr w:val="none" w:sz="0" w:space="0" w:color="auto" w:frame="1"/>
          <w:lang w:eastAsia="ru-RU"/>
        </w:rPr>
        <w:t>   «</w:t>
      </w:r>
      <w:proofErr w:type="gramEnd"/>
      <w:r w:rsidRPr="003963B8">
        <w:rPr>
          <w:rFonts w:ascii="Arial" w:eastAsia="Times New Roman" w:hAnsi="Arial" w:cs="Arial"/>
          <w:i/>
          <w:iCs/>
          <w:color w:val="000000"/>
          <w:sz w:val="18"/>
          <w:szCs w:val="18"/>
          <w:bdr w:val="none" w:sz="0" w:space="0" w:color="auto" w:frame="1"/>
          <w:lang w:eastAsia="ru-RU"/>
        </w:rPr>
        <w:t>О противодействии коррупции»)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Коррупция: </w:t>
      </w:r>
      <w:r w:rsidRPr="003963B8">
        <w:rPr>
          <w:rFonts w:ascii="Arial" w:eastAsia="Times New Roman" w:hAnsi="Arial" w:cs="Arial"/>
          <w:color w:val="000000"/>
          <w:sz w:val="18"/>
          <w:szCs w:val="1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i/>
          <w:iCs/>
          <w:color w:val="000000"/>
          <w:sz w:val="18"/>
          <w:szCs w:val="18"/>
          <w:bdr w:val="none" w:sz="0" w:space="0" w:color="auto" w:frame="1"/>
          <w:lang w:eastAsia="ru-RU"/>
        </w:rPr>
        <w:t xml:space="preserve">(Статья 1.  п. 1 </w:t>
      </w:r>
      <w:proofErr w:type="gramStart"/>
      <w:r w:rsidRPr="003963B8">
        <w:rPr>
          <w:rFonts w:ascii="Arial" w:eastAsia="Times New Roman" w:hAnsi="Arial" w:cs="Arial"/>
          <w:i/>
          <w:iCs/>
          <w:color w:val="000000"/>
          <w:sz w:val="18"/>
          <w:szCs w:val="18"/>
          <w:bdr w:val="none" w:sz="0" w:space="0" w:color="auto" w:frame="1"/>
          <w:lang w:eastAsia="ru-RU"/>
        </w:rPr>
        <w:t>Закона  Республики</w:t>
      </w:r>
      <w:proofErr w:type="gramEnd"/>
      <w:r w:rsidRPr="003963B8">
        <w:rPr>
          <w:rFonts w:ascii="Arial" w:eastAsia="Times New Roman" w:hAnsi="Arial" w:cs="Arial"/>
          <w:i/>
          <w:iCs/>
          <w:color w:val="000000"/>
          <w:sz w:val="18"/>
          <w:szCs w:val="18"/>
          <w:bdr w:val="none" w:sz="0" w:space="0" w:color="auto" w:frame="1"/>
          <w:lang w:eastAsia="ru-RU"/>
        </w:rPr>
        <w:t xml:space="preserve"> Татарстан «О противодействии коррупции в Республике Татарстан» от 4 мая 2006 г. N 34-ЗРТ).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proofErr w:type="spellStart"/>
      <w:r w:rsidRPr="003963B8">
        <w:rPr>
          <w:rFonts w:ascii="Arial" w:eastAsia="Times New Roman" w:hAnsi="Arial" w:cs="Arial"/>
          <w:b/>
          <w:bCs/>
          <w:color w:val="000000"/>
          <w:sz w:val="18"/>
          <w:szCs w:val="18"/>
          <w:bdr w:val="none" w:sz="0" w:space="0" w:color="auto" w:frame="1"/>
          <w:lang w:eastAsia="ru-RU"/>
        </w:rPr>
        <w:t>Корруцпционное</w:t>
      </w:r>
      <w:proofErr w:type="spellEnd"/>
      <w:r w:rsidRPr="003963B8">
        <w:rPr>
          <w:rFonts w:ascii="Arial" w:eastAsia="Times New Roman" w:hAnsi="Arial" w:cs="Arial"/>
          <w:b/>
          <w:bCs/>
          <w:color w:val="000000"/>
          <w:sz w:val="18"/>
          <w:szCs w:val="18"/>
          <w:bdr w:val="none" w:sz="0" w:space="0" w:color="auto" w:frame="1"/>
          <w:lang w:eastAsia="ru-RU"/>
        </w:rPr>
        <w:t xml:space="preserve"> </w:t>
      </w:r>
      <w:proofErr w:type="gramStart"/>
      <w:r w:rsidRPr="003963B8">
        <w:rPr>
          <w:rFonts w:ascii="Arial" w:eastAsia="Times New Roman" w:hAnsi="Arial" w:cs="Arial"/>
          <w:b/>
          <w:bCs/>
          <w:color w:val="000000"/>
          <w:sz w:val="18"/>
          <w:szCs w:val="18"/>
          <w:bdr w:val="none" w:sz="0" w:space="0" w:color="auto" w:frame="1"/>
          <w:lang w:eastAsia="ru-RU"/>
        </w:rPr>
        <w:t>правонарушение:  </w:t>
      </w:r>
      <w:r w:rsidRPr="003963B8">
        <w:rPr>
          <w:rFonts w:ascii="Arial" w:eastAsia="Times New Roman" w:hAnsi="Arial" w:cs="Arial"/>
          <w:color w:val="000000"/>
          <w:sz w:val="18"/>
          <w:szCs w:val="18"/>
          <w:lang w:eastAsia="ru-RU"/>
        </w:rPr>
        <w:t>это</w:t>
      </w:r>
      <w:proofErr w:type="gramEnd"/>
      <w:r w:rsidRPr="003963B8">
        <w:rPr>
          <w:rFonts w:ascii="Arial" w:eastAsia="Times New Roman" w:hAnsi="Arial" w:cs="Arial"/>
          <w:color w:val="000000"/>
          <w:sz w:val="18"/>
          <w:szCs w:val="18"/>
          <w:lang w:eastAsia="ru-RU"/>
        </w:rPr>
        <w:t xml:space="preserve">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i/>
          <w:iCs/>
          <w:color w:val="000000"/>
          <w:sz w:val="18"/>
          <w:szCs w:val="18"/>
          <w:bdr w:val="none" w:sz="0" w:space="0" w:color="auto" w:frame="1"/>
          <w:lang w:eastAsia="ru-RU"/>
        </w:rPr>
        <w:t xml:space="preserve">(Статья 1.  п. </w:t>
      </w:r>
      <w:proofErr w:type="gramStart"/>
      <w:r w:rsidRPr="003963B8">
        <w:rPr>
          <w:rFonts w:ascii="Arial" w:eastAsia="Times New Roman" w:hAnsi="Arial" w:cs="Arial"/>
          <w:i/>
          <w:iCs/>
          <w:color w:val="000000"/>
          <w:sz w:val="18"/>
          <w:szCs w:val="18"/>
          <w:bdr w:val="none" w:sz="0" w:space="0" w:color="auto" w:frame="1"/>
          <w:lang w:eastAsia="ru-RU"/>
        </w:rPr>
        <w:t>2  Закона</w:t>
      </w:r>
      <w:proofErr w:type="gramEnd"/>
      <w:r w:rsidRPr="003963B8">
        <w:rPr>
          <w:rFonts w:ascii="Arial" w:eastAsia="Times New Roman" w:hAnsi="Arial" w:cs="Arial"/>
          <w:i/>
          <w:iCs/>
          <w:color w:val="000000"/>
          <w:sz w:val="18"/>
          <w:szCs w:val="18"/>
          <w:bdr w:val="none" w:sz="0" w:space="0" w:color="auto" w:frame="1"/>
          <w:lang w:eastAsia="ru-RU"/>
        </w:rPr>
        <w:t>  Республики Татарстан «О противодействии коррупции в Республике Татарстан»). </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ВИДЫ КОРРУПЦИОННЫХ ПРАВОНАРУШЕНИЙ</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lastRenderedPageBreak/>
        <w:t>Классификация коррупционных правонарушений дается в Законе Республики Татарстан “О противодействии коррупции в Республике Татарстан”</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i/>
          <w:iCs/>
          <w:color w:val="000000"/>
          <w:sz w:val="18"/>
          <w:szCs w:val="18"/>
          <w:bdr w:val="none" w:sz="0" w:space="0" w:color="auto" w:frame="1"/>
          <w:lang w:eastAsia="ru-RU"/>
        </w:rPr>
        <w:t> </w:t>
      </w:r>
      <w:r w:rsidRPr="003963B8">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3963B8">
        <w:rPr>
          <w:rFonts w:ascii="Arial" w:eastAsia="Times New Roman" w:hAnsi="Arial" w:cs="Arial"/>
          <w:color w:val="000000"/>
          <w:sz w:val="18"/>
          <w:szCs w:val="18"/>
          <w:lang w:eastAsia="ru-RU"/>
        </w:rPr>
        <w:t>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3963B8">
        <w:rPr>
          <w:rFonts w:ascii="Arial" w:eastAsia="Times New Roman" w:hAnsi="Arial" w:cs="Arial"/>
          <w:color w:val="000000"/>
          <w:sz w:val="18"/>
          <w:szCs w:val="18"/>
          <w:lang w:eastAsia="ru-RU"/>
        </w:rPr>
        <w:t> – обладающие признаками коррупции и не являющиеся преступлениями правонарушения, за которые установлена административная ответственность.</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Коррупционные преступления</w:t>
      </w:r>
      <w:r w:rsidRPr="003963B8">
        <w:rPr>
          <w:rFonts w:ascii="Arial" w:eastAsia="Times New Roman" w:hAnsi="Arial" w:cs="Arial"/>
          <w:color w:val="000000"/>
          <w:sz w:val="18"/>
          <w:szCs w:val="18"/>
          <w:lang w:eastAsia="ru-RU"/>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w:t>
      </w:r>
      <w:proofErr w:type="gramStart"/>
      <w:r w:rsidRPr="003963B8">
        <w:rPr>
          <w:rFonts w:ascii="Arial" w:eastAsia="Times New Roman" w:hAnsi="Arial" w:cs="Arial"/>
          <w:color w:val="000000"/>
          <w:sz w:val="18"/>
          <w:szCs w:val="18"/>
          <w:lang w:eastAsia="ru-RU"/>
        </w:rPr>
        <w:t>Закона  Республики</w:t>
      </w:r>
      <w:proofErr w:type="gramEnd"/>
      <w:r w:rsidRPr="003963B8">
        <w:rPr>
          <w:rFonts w:ascii="Arial" w:eastAsia="Times New Roman" w:hAnsi="Arial" w:cs="Arial"/>
          <w:color w:val="000000"/>
          <w:sz w:val="18"/>
          <w:szCs w:val="18"/>
          <w:lang w:eastAsia="ru-RU"/>
        </w:rPr>
        <w:t xml:space="preserve"> Татарстан «О противодействии коррупции в Республике Татарстан».</w:t>
      </w:r>
      <w:r w:rsidRPr="003963B8">
        <w:rPr>
          <w:rFonts w:ascii="Arial" w:eastAsia="Times New Roman" w:hAnsi="Arial" w:cs="Arial"/>
          <w:i/>
          <w:iCs/>
          <w:color w:val="000000"/>
          <w:sz w:val="18"/>
          <w:szCs w:val="18"/>
          <w:bdr w:val="none" w:sz="0" w:space="0" w:color="auto" w:frame="1"/>
          <w:lang w:eastAsia="ru-RU"/>
        </w:rPr>
        <w:t>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Преступления, связанные с коррупционными преступлениями – </w:t>
      </w:r>
      <w:r w:rsidRPr="003963B8">
        <w:rPr>
          <w:rFonts w:ascii="Arial" w:eastAsia="Times New Roman" w:hAnsi="Arial" w:cs="Arial"/>
          <w:color w:val="000000"/>
          <w:sz w:val="18"/>
          <w:szCs w:val="18"/>
          <w:lang w:eastAsia="ru-RU"/>
        </w:rPr>
        <w:t>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i/>
          <w:iCs/>
          <w:color w:val="000000"/>
          <w:sz w:val="18"/>
          <w:szCs w:val="18"/>
          <w:bdr w:val="none" w:sz="0" w:space="0" w:color="auto" w:frame="1"/>
          <w:lang w:eastAsia="ru-RU"/>
        </w:rPr>
        <w:t xml:space="preserve">(Часть 2 статьи </w:t>
      </w:r>
      <w:proofErr w:type="gramStart"/>
      <w:r w:rsidRPr="003963B8">
        <w:rPr>
          <w:rFonts w:ascii="Arial" w:eastAsia="Times New Roman" w:hAnsi="Arial" w:cs="Arial"/>
          <w:i/>
          <w:iCs/>
          <w:color w:val="000000"/>
          <w:sz w:val="18"/>
          <w:szCs w:val="18"/>
          <w:bdr w:val="none" w:sz="0" w:space="0" w:color="auto" w:frame="1"/>
          <w:lang w:eastAsia="ru-RU"/>
        </w:rPr>
        <w:t>5  Закона</w:t>
      </w:r>
      <w:proofErr w:type="gramEnd"/>
      <w:r w:rsidRPr="003963B8">
        <w:rPr>
          <w:rFonts w:ascii="Arial" w:eastAsia="Times New Roman" w:hAnsi="Arial" w:cs="Arial"/>
          <w:i/>
          <w:iCs/>
          <w:color w:val="000000"/>
          <w:sz w:val="18"/>
          <w:szCs w:val="18"/>
          <w:bdr w:val="none" w:sz="0" w:space="0" w:color="auto" w:frame="1"/>
          <w:lang w:eastAsia="ru-RU"/>
        </w:rPr>
        <w:t>  Республики Татарстан «О противодействии коррупции в Республике Татарстан»).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i/>
          <w:iCs/>
          <w:color w:val="000000"/>
          <w:sz w:val="18"/>
          <w:szCs w:val="18"/>
          <w:bdr w:val="none" w:sz="0" w:space="0" w:color="auto" w:frame="1"/>
          <w:lang w:eastAsia="ru-RU"/>
        </w:rPr>
        <w:t> </w:t>
      </w:r>
      <w:r w:rsidRPr="003963B8">
        <w:rPr>
          <w:rFonts w:ascii="Arial" w:eastAsia="Times New Roman" w:hAnsi="Arial" w:cs="Arial"/>
          <w:b/>
          <w:bCs/>
          <w:i/>
          <w:iCs/>
          <w:color w:val="000000"/>
          <w:sz w:val="18"/>
          <w:szCs w:val="18"/>
          <w:bdr w:val="none" w:sz="0" w:space="0" w:color="auto" w:frame="1"/>
          <w:lang w:eastAsia="ru-RU"/>
        </w:rPr>
        <w:t xml:space="preserve">К основным коррупционным преступлениям, могут быть отнесены такие </w:t>
      </w:r>
      <w:proofErr w:type="gramStart"/>
      <w:r w:rsidRPr="003963B8">
        <w:rPr>
          <w:rFonts w:ascii="Arial" w:eastAsia="Times New Roman" w:hAnsi="Arial" w:cs="Arial"/>
          <w:b/>
          <w:bCs/>
          <w:i/>
          <w:iCs/>
          <w:color w:val="000000"/>
          <w:sz w:val="18"/>
          <w:szCs w:val="18"/>
          <w:bdr w:val="none" w:sz="0" w:space="0" w:color="auto" w:frame="1"/>
          <w:lang w:eastAsia="ru-RU"/>
        </w:rPr>
        <w:t>виды  уголовно</w:t>
      </w:r>
      <w:proofErr w:type="gramEnd"/>
      <w:r w:rsidRPr="003963B8">
        <w:rPr>
          <w:rFonts w:ascii="Arial" w:eastAsia="Times New Roman" w:hAnsi="Arial" w:cs="Arial"/>
          <w:b/>
          <w:bCs/>
          <w:i/>
          <w:iCs/>
          <w:color w:val="000000"/>
          <w:sz w:val="18"/>
          <w:szCs w:val="18"/>
          <w:bdr w:val="none" w:sz="0" w:space="0" w:color="auto" w:frame="1"/>
          <w:lang w:eastAsia="ru-RU"/>
        </w:rPr>
        <w:t xml:space="preserve"> наказуемых деяний: злоупотребление должностными и иными полномочиями; получение и дача взятки;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служебный подлог.</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w:t>
      </w:r>
      <w:r w:rsidRPr="003963B8">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 xml:space="preserve">предусматривает несколько </w:t>
      </w:r>
      <w:proofErr w:type="gramStart"/>
      <w:r w:rsidRPr="003963B8">
        <w:rPr>
          <w:rFonts w:ascii="Arial" w:eastAsia="Times New Roman" w:hAnsi="Arial" w:cs="Arial"/>
          <w:b/>
          <w:bCs/>
          <w:color w:val="000000"/>
          <w:sz w:val="18"/>
          <w:szCs w:val="18"/>
          <w:bdr w:val="none" w:sz="0" w:space="0" w:color="auto" w:frame="1"/>
          <w:lang w:eastAsia="ru-RU"/>
        </w:rPr>
        <w:t>видов  преступлений</w:t>
      </w:r>
      <w:proofErr w:type="gramEnd"/>
      <w:r w:rsidRPr="003963B8">
        <w:rPr>
          <w:rFonts w:ascii="Arial" w:eastAsia="Times New Roman" w:hAnsi="Arial" w:cs="Arial"/>
          <w:b/>
          <w:bCs/>
          <w:color w:val="000000"/>
          <w:sz w:val="18"/>
          <w:szCs w:val="18"/>
          <w:bdr w:val="none" w:sz="0" w:space="0" w:color="auto" w:frame="1"/>
          <w:lang w:eastAsia="ru-RU"/>
        </w:rPr>
        <w:t>,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Злоупотребление должностными полномочиями – </w:t>
      </w:r>
      <w:r w:rsidRPr="003963B8">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w:t>
      </w:r>
      <w:proofErr w:type="gramStart"/>
      <w:r w:rsidRPr="003963B8">
        <w:rPr>
          <w:rFonts w:ascii="Arial" w:eastAsia="Times New Roman" w:hAnsi="Arial" w:cs="Arial"/>
          <w:color w:val="000000"/>
          <w:sz w:val="18"/>
          <w:szCs w:val="18"/>
          <w:lang w:eastAsia="ru-RU"/>
        </w:rPr>
        <w:t>должностным  лицом</w:t>
      </w:r>
      <w:proofErr w:type="gramEnd"/>
      <w:r w:rsidRPr="003963B8">
        <w:rPr>
          <w:rFonts w:ascii="Arial" w:eastAsia="Times New Roman" w:hAnsi="Arial" w:cs="Arial"/>
          <w:color w:val="000000"/>
          <w:sz w:val="18"/>
          <w:szCs w:val="18"/>
          <w:lang w:eastAsia="ru-RU"/>
        </w:rPr>
        <w:t xml:space="preserve">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Злоупотребление полномочиями – </w:t>
      </w:r>
      <w:r w:rsidRPr="003963B8">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201 Уголовного кодекса Российской Федерации. 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w:t>
      </w:r>
      <w:proofErr w:type="gramStart"/>
      <w:r w:rsidRPr="003963B8">
        <w:rPr>
          <w:rFonts w:ascii="Arial" w:eastAsia="Times New Roman" w:hAnsi="Arial" w:cs="Arial"/>
          <w:color w:val="000000"/>
          <w:sz w:val="18"/>
          <w:szCs w:val="18"/>
          <w:lang w:eastAsia="ru-RU"/>
        </w:rPr>
        <w:t>или  других</w:t>
      </w:r>
      <w:proofErr w:type="gramEnd"/>
      <w:r w:rsidRPr="003963B8">
        <w:rPr>
          <w:rFonts w:ascii="Arial" w:eastAsia="Times New Roman" w:hAnsi="Arial" w:cs="Arial"/>
          <w:color w:val="000000"/>
          <w:sz w:val="18"/>
          <w:szCs w:val="18"/>
          <w:lang w:eastAsia="ru-RU"/>
        </w:rPr>
        <w:t xml:space="preserve">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Злоупотребление полномочиями частными нотариусами и аудиторами – </w:t>
      </w:r>
      <w:r w:rsidRPr="003963B8">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202 Уголовного кодекса Российской Федерации. Суть указанного преступления заключается в использовании частным </w:t>
      </w:r>
      <w:proofErr w:type="gramStart"/>
      <w:r w:rsidRPr="003963B8">
        <w:rPr>
          <w:rFonts w:ascii="Arial" w:eastAsia="Times New Roman" w:hAnsi="Arial" w:cs="Arial"/>
          <w:color w:val="000000"/>
          <w:sz w:val="18"/>
          <w:szCs w:val="18"/>
          <w:lang w:eastAsia="ru-RU"/>
        </w:rPr>
        <w:t>нотариусом  или</w:t>
      </w:r>
      <w:proofErr w:type="gramEnd"/>
      <w:r w:rsidRPr="003963B8">
        <w:rPr>
          <w:rFonts w:ascii="Arial" w:eastAsia="Times New Roman" w:hAnsi="Arial" w:cs="Arial"/>
          <w:color w:val="000000"/>
          <w:sz w:val="18"/>
          <w:szCs w:val="18"/>
          <w:lang w:eastAsia="ru-RU"/>
        </w:rPr>
        <w:t xml:space="preserve">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Статья 285 Уголовного кодекса Российской Федерации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Злоупотребление должностными </w:t>
      </w:r>
      <w:proofErr w:type="gramStart"/>
      <w:r w:rsidRPr="003963B8">
        <w:rPr>
          <w:rFonts w:ascii="Arial" w:eastAsia="Times New Roman" w:hAnsi="Arial" w:cs="Arial"/>
          <w:b/>
          <w:bCs/>
          <w:color w:val="000000"/>
          <w:sz w:val="18"/>
          <w:szCs w:val="18"/>
          <w:bdr w:val="none" w:sz="0" w:space="0" w:color="auto" w:frame="1"/>
          <w:lang w:eastAsia="ru-RU"/>
        </w:rPr>
        <w:t>полномочиями  </w:t>
      </w:r>
      <w:r w:rsidRPr="003963B8">
        <w:rPr>
          <w:rFonts w:ascii="Arial" w:eastAsia="Times New Roman" w:hAnsi="Arial" w:cs="Arial"/>
          <w:b/>
          <w:bCs/>
          <w:i/>
          <w:iCs/>
          <w:color w:val="000000"/>
          <w:sz w:val="18"/>
          <w:szCs w:val="18"/>
          <w:bdr w:val="none" w:sz="0" w:space="0" w:color="auto" w:frame="1"/>
          <w:lang w:eastAsia="ru-RU"/>
        </w:rPr>
        <w:t>наказывается</w:t>
      </w:r>
      <w:proofErr w:type="gramEnd"/>
      <w:r w:rsidRPr="003963B8">
        <w:rPr>
          <w:rFonts w:ascii="Arial" w:eastAsia="Times New Roman" w:hAnsi="Arial" w:cs="Arial"/>
          <w:b/>
          <w:bCs/>
          <w:i/>
          <w:iCs/>
          <w:color w:val="000000"/>
          <w:sz w:val="18"/>
          <w:szCs w:val="18"/>
          <w:bdr w:val="none" w:sz="0" w:space="0" w:color="auto" w:frame="1"/>
          <w:lang w:eastAsia="ru-RU"/>
        </w:rPr>
        <w:t> </w:t>
      </w:r>
      <w:r w:rsidRPr="003963B8">
        <w:rPr>
          <w:rFonts w:ascii="Arial" w:eastAsia="Times New Roman" w:hAnsi="Arial" w:cs="Arial"/>
          <w:color w:val="000000"/>
          <w:sz w:val="18"/>
          <w:szCs w:val="18"/>
          <w:lang w:eastAsia="ru-RU"/>
        </w:rPr>
        <w:t>штрафом в размере </w:t>
      </w:r>
      <w:r w:rsidRPr="003963B8">
        <w:rPr>
          <w:rFonts w:ascii="Arial" w:eastAsia="Times New Roman" w:hAnsi="Arial" w:cs="Arial"/>
          <w:b/>
          <w:bCs/>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xml:space="preserve">Те же деяния, повлекшие тяжкие </w:t>
      </w:r>
      <w:proofErr w:type="gramStart"/>
      <w:r w:rsidRPr="003963B8">
        <w:rPr>
          <w:rFonts w:ascii="Arial" w:eastAsia="Times New Roman" w:hAnsi="Arial" w:cs="Arial"/>
          <w:b/>
          <w:bCs/>
          <w:i/>
          <w:iCs/>
          <w:color w:val="000000"/>
          <w:sz w:val="18"/>
          <w:szCs w:val="18"/>
          <w:bdr w:val="none" w:sz="0" w:space="0" w:color="auto" w:frame="1"/>
          <w:lang w:eastAsia="ru-RU"/>
        </w:rPr>
        <w:t>последствия,  наказываются</w:t>
      </w:r>
      <w:proofErr w:type="gramEnd"/>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Статья 201 Уголовного кодекса Российской Федерации.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Злоупотребление </w:t>
      </w:r>
      <w:proofErr w:type="gramStart"/>
      <w:r w:rsidRPr="003963B8">
        <w:rPr>
          <w:rFonts w:ascii="Arial" w:eastAsia="Times New Roman" w:hAnsi="Arial" w:cs="Arial"/>
          <w:b/>
          <w:bCs/>
          <w:color w:val="000000"/>
          <w:sz w:val="18"/>
          <w:szCs w:val="18"/>
          <w:bdr w:val="none" w:sz="0" w:space="0" w:color="auto" w:frame="1"/>
          <w:lang w:eastAsia="ru-RU"/>
        </w:rPr>
        <w:t>полномочиями </w:t>
      </w:r>
      <w:r w:rsidRPr="003963B8">
        <w:rPr>
          <w:rFonts w:ascii="Arial" w:eastAsia="Times New Roman" w:hAnsi="Arial" w:cs="Arial"/>
          <w:b/>
          <w:bCs/>
          <w:i/>
          <w:iCs/>
          <w:color w:val="000000"/>
          <w:sz w:val="18"/>
          <w:szCs w:val="18"/>
          <w:bdr w:val="none" w:sz="0" w:space="0" w:color="auto" w:frame="1"/>
          <w:lang w:eastAsia="ru-RU"/>
        </w:rPr>
        <w:t> наказывается</w:t>
      </w:r>
      <w:proofErr w:type="gramEnd"/>
      <w:r w:rsidRPr="003963B8">
        <w:rPr>
          <w:rFonts w:ascii="Arial" w:eastAsia="Times New Roman" w:hAnsi="Arial" w:cs="Arial"/>
          <w:b/>
          <w:bCs/>
          <w:i/>
          <w:iCs/>
          <w:color w:val="000000"/>
          <w:sz w:val="18"/>
          <w:szCs w:val="18"/>
          <w:bdr w:val="none" w:sz="0" w:space="0" w:color="auto" w:frame="1"/>
          <w:lang w:eastAsia="ru-RU"/>
        </w:rPr>
        <w:t> </w:t>
      </w:r>
      <w:r w:rsidRPr="003963B8">
        <w:rPr>
          <w:rFonts w:ascii="Arial" w:eastAsia="Times New Roman" w:hAnsi="Arial" w:cs="Arial"/>
          <w:color w:val="000000"/>
          <w:sz w:val="18"/>
          <w:szCs w:val="18"/>
          <w:lang w:eastAsia="ru-RU"/>
        </w:rPr>
        <w:t>штрафом </w:t>
      </w:r>
      <w:r w:rsidRPr="003963B8">
        <w:rPr>
          <w:rFonts w:ascii="Arial" w:eastAsia="Times New Roman" w:hAnsi="Arial" w:cs="Arial"/>
          <w:b/>
          <w:bCs/>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То же деяние, повлекшее тяжкие последствия,- наказывается</w:t>
      </w:r>
      <w:r w:rsidRPr="003963B8">
        <w:rPr>
          <w:rFonts w:ascii="Arial" w:eastAsia="Times New Roman" w:hAnsi="Arial" w:cs="Arial"/>
          <w:color w:val="000000"/>
          <w:sz w:val="18"/>
          <w:szCs w:val="18"/>
          <w:lang w:eastAsia="ru-RU"/>
        </w:rPr>
        <w:t> штрафом </w:t>
      </w:r>
      <w:r w:rsidRPr="003963B8">
        <w:rPr>
          <w:rFonts w:ascii="Arial" w:eastAsia="Times New Roman" w:hAnsi="Arial" w:cs="Arial"/>
          <w:b/>
          <w:bCs/>
          <w:i/>
          <w:iCs/>
          <w:color w:val="000000"/>
          <w:sz w:val="18"/>
          <w:szCs w:val="18"/>
          <w:bdr w:val="none" w:sz="0" w:space="0" w:color="auto" w:frame="1"/>
          <w:lang w:eastAsia="ru-RU"/>
        </w:rPr>
        <w:t xml:space="preserve">в размере до одного миллиона рублей или в размере заработной платы или </w:t>
      </w:r>
      <w:proofErr w:type="gramStart"/>
      <w:r w:rsidRPr="003963B8">
        <w:rPr>
          <w:rFonts w:ascii="Arial" w:eastAsia="Times New Roman" w:hAnsi="Arial" w:cs="Arial"/>
          <w:b/>
          <w:bCs/>
          <w:i/>
          <w:iCs/>
          <w:color w:val="000000"/>
          <w:sz w:val="18"/>
          <w:szCs w:val="18"/>
          <w:bdr w:val="none" w:sz="0" w:space="0" w:color="auto" w:frame="1"/>
          <w:lang w:eastAsia="ru-RU"/>
        </w:rPr>
        <w:t>иного дохода</w:t>
      </w:r>
      <w:proofErr w:type="gramEnd"/>
      <w:r w:rsidRPr="003963B8">
        <w:rPr>
          <w:rFonts w:ascii="Arial" w:eastAsia="Times New Roman" w:hAnsi="Arial" w:cs="Arial"/>
          <w:b/>
          <w:bCs/>
          <w:i/>
          <w:iCs/>
          <w:color w:val="000000"/>
          <w:sz w:val="18"/>
          <w:szCs w:val="18"/>
          <w:bdr w:val="none" w:sz="0" w:space="0" w:color="auto" w:frame="1"/>
          <w:lang w:eastAsia="ru-RU"/>
        </w:rPr>
        <w:t xml:space="preserve">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Статья 202 Уголовного кодекса Российской Федерации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proofErr w:type="spellStart"/>
      <w:r w:rsidRPr="003963B8">
        <w:rPr>
          <w:rFonts w:ascii="Arial" w:eastAsia="Times New Roman" w:hAnsi="Arial" w:cs="Arial"/>
          <w:b/>
          <w:bCs/>
          <w:color w:val="000000"/>
          <w:sz w:val="18"/>
          <w:szCs w:val="18"/>
          <w:bdr w:val="none" w:sz="0" w:space="0" w:color="auto" w:frame="1"/>
          <w:lang w:eastAsia="ru-RU"/>
        </w:rPr>
        <w:t>Злоупотреблнение</w:t>
      </w:r>
      <w:proofErr w:type="spellEnd"/>
      <w:r w:rsidRPr="003963B8">
        <w:rPr>
          <w:rFonts w:ascii="Arial" w:eastAsia="Times New Roman" w:hAnsi="Arial" w:cs="Arial"/>
          <w:b/>
          <w:bCs/>
          <w:color w:val="000000"/>
          <w:sz w:val="18"/>
          <w:szCs w:val="18"/>
          <w:bdr w:val="none" w:sz="0" w:space="0" w:color="auto" w:frame="1"/>
          <w:lang w:eastAsia="ru-RU"/>
        </w:rPr>
        <w:t xml:space="preserve"> полномочиями частными нотариусами и </w:t>
      </w:r>
      <w:proofErr w:type="spellStart"/>
      <w:proofErr w:type="gramStart"/>
      <w:r w:rsidRPr="003963B8">
        <w:rPr>
          <w:rFonts w:ascii="Arial" w:eastAsia="Times New Roman" w:hAnsi="Arial" w:cs="Arial"/>
          <w:b/>
          <w:bCs/>
          <w:color w:val="000000"/>
          <w:sz w:val="18"/>
          <w:szCs w:val="18"/>
          <w:bdr w:val="none" w:sz="0" w:space="0" w:color="auto" w:frame="1"/>
          <w:lang w:eastAsia="ru-RU"/>
        </w:rPr>
        <w:t>авудиторами</w:t>
      </w:r>
      <w:proofErr w:type="spellEnd"/>
      <w:r w:rsidRPr="003963B8">
        <w:rPr>
          <w:rFonts w:ascii="Arial" w:eastAsia="Times New Roman" w:hAnsi="Arial" w:cs="Arial"/>
          <w:b/>
          <w:bCs/>
          <w:color w:val="000000"/>
          <w:sz w:val="18"/>
          <w:szCs w:val="18"/>
          <w:bdr w:val="none" w:sz="0" w:space="0" w:color="auto" w:frame="1"/>
          <w:lang w:eastAsia="ru-RU"/>
        </w:rPr>
        <w:t xml:space="preserve">  </w:t>
      </w:r>
      <w:r w:rsidRPr="003963B8">
        <w:rPr>
          <w:rFonts w:ascii="Arial" w:eastAsia="Times New Roman" w:hAnsi="Arial" w:cs="Arial"/>
          <w:b/>
          <w:bCs/>
          <w:i/>
          <w:iCs/>
          <w:color w:val="000000"/>
          <w:sz w:val="18"/>
          <w:szCs w:val="18"/>
          <w:bdr w:val="none" w:sz="0" w:space="0" w:color="auto" w:frame="1"/>
          <w:lang w:eastAsia="ru-RU"/>
        </w:rPr>
        <w:t>наказывается</w:t>
      </w:r>
      <w:proofErr w:type="gramEnd"/>
      <w:r w:rsidRPr="003963B8">
        <w:rPr>
          <w:rFonts w:ascii="Arial" w:eastAsia="Times New Roman" w:hAnsi="Arial" w:cs="Arial"/>
          <w:b/>
          <w:bCs/>
          <w:i/>
          <w:iCs/>
          <w:color w:val="000000"/>
          <w:sz w:val="18"/>
          <w:szCs w:val="18"/>
          <w:bdr w:val="none" w:sz="0" w:space="0" w:color="auto" w:frame="1"/>
          <w:lang w:eastAsia="ru-RU"/>
        </w:rPr>
        <w:t xml:space="preserve"> штрафом в размере</w:t>
      </w: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xml:space="preserve"> То же деяние, совершенное в отношении заведомо несовершеннолетнего или недееспособного лица либо </w:t>
      </w:r>
      <w:proofErr w:type="gramStart"/>
      <w:r w:rsidRPr="003963B8">
        <w:rPr>
          <w:rFonts w:ascii="Arial" w:eastAsia="Times New Roman" w:hAnsi="Arial" w:cs="Arial"/>
          <w:b/>
          <w:bCs/>
          <w:i/>
          <w:iCs/>
          <w:color w:val="000000"/>
          <w:sz w:val="18"/>
          <w:szCs w:val="18"/>
          <w:bdr w:val="none" w:sz="0" w:space="0" w:color="auto" w:frame="1"/>
          <w:lang w:eastAsia="ru-RU"/>
        </w:rPr>
        <w:t>неоднократно,  наказывается</w:t>
      </w:r>
      <w:proofErr w:type="gramEnd"/>
      <w:r w:rsidRPr="003963B8">
        <w:rPr>
          <w:rFonts w:ascii="Arial" w:eastAsia="Times New Roman" w:hAnsi="Arial" w:cs="Arial"/>
          <w:b/>
          <w:bCs/>
          <w:i/>
          <w:iCs/>
          <w:color w:val="000000"/>
          <w:sz w:val="18"/>
          <w:szCs w:val="18"/>
          <w:bdr w:val="none" w:sz="0" w:space="0" w:color="auto" w:frame="1"/>
          <w:lang w:eastAsia="ru-RU"/>
        </w:rPr>
        <w:t xml:space="preserve">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rsidRPr="003963B8">
        <w:rPr>
          <w:rFonts w:ascii="Arial" w:eastAsia="Times New Roman" w:hAnsi="Arial" w:cs="Arial"/>
          <w:b/>
          <w:bCs/>
          <w:color w:val="000000"/>
          <w:sz w:val="18"/>
          <w:szCs w:val="18"/>
          <w:bdr w:val="none" w:sz="0" w:space="0" w:color="auto" w:frame="1"/>
          <w:lang w:eastAsia="ru-RU"/>
        </w:rPr>
        <w:t xml:space="preserve">ЧТО ТАКОЕ НЕЗАКОННОЕ УЧАСТИЕ В ПРЕДПРИНИМАТЕЛЬСКОЙ ДЕЯТЕЛЬНОСТИ? Незаконное участие в предпринимательской </w:t>
      </w:r>
      <w:proofErr w:type="gramStart"/>
      <w:r w:rsidRPr="003963B8">
        <w:rPr>
          <w:rFonts w:ascii="Arial" w:eastAsia="Times New Roman" w:hAnsi="Arial" w:cs="Arial"/>
          <w:b/>
          <w:bCs/>
          <w:color w:val="000000"/>
          <w:sz w:val="18"/>
          <w:szCs w:val="18"/>
          <w:bdr w:val="none" w:sz="0" w:space="0" w:color="auto" w:frame="1"/>
          <w:lang w:eastAsia="ru-RU"/>
        </w:rPr>
        <w:t>деятельности  -</w:t>
      </w:r>
      <w:proofErr w:type="gramEnd"/>
      <w:r w:rsidRPr="003963B8">
        <w:rPr>
          <w:rFonts w:ascii="Arial" w:eastAsia="Times New Roman" w:hAnsi="Arial" w:cs="Arial"/>
          <w:b/>
          <w:bCs/>
          <w:color w:val="000000"/>
          <w:sz w:val="18"/>
          <w:szCs w:val="18"/>
          <w:bdr w:val="none" w:sz="0" w:space="0" w:color="auto" w:frame="1"/>
          <w:lang w:eastAsia="ru-RU"/>
        </w:rPr>
        <w:t>   </w:t>
      </w:r>
      <w:r w:rsidRPr="003963B8">
        <w:rPr>
          <w:rFonts w:ascii="Arial" w:eastAsia="Times New Roman" w:hAnsi="Arial" w:cs="Arial"/>
          <w:color w:val="000000"/>
          <w:sz w:val="18"/>
          <w:szCs w:val="1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3963B8">
        <w:rPr>
          <w:rFonts w:ascii="Arial" w:eastAsia="Times New Roman" w:hAnsi="Arial" w:cs="Arial"/>
          <w:b/>
          <w:bCs/>
          <w:color w:val="000000"/>
          <w:sz w:val="18"/>
          <w:szCs w:val="18"/>
          <w:bdr w:val="none" w:sz="0" w:space="0" w:color="auto" w:frame="1"/>
          <w:lang w:eastAsia="ru-RU"/>
        </w:rPr>
        <w:t>  ОТВЕТСТВЕННОСТЬ ЗА НЕЗАКОННОЕ УЧАСТИЕ В ПРЕДПРИНИМАТЕЛЬСКОЙ ДЕЯТЕЛЬНОСТИ</w:t>
      </w: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Статья 289 Уголовного кодекса Российской Федерации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Незаконное участие в предпринимательской </w:t>
      </w:r>
      <w:proofErr w:type="gramStart"/>
      <w:r w:rsidRPr="003963B8">
        <w:rPr>
          <w:rFonts w:ascii="Arial" w:eastAsia="Times New Roman" w:hAnsi="Arial" w:cs="Arial"/>
          <w:b/>
          <w:bCs/>
          <w:color w:val="000000"/>
          <w:sz w:val="18"/>
          <w:szCs w:val="18"/>
          <w:bdr w:val="none" w:sz="0" w:space="0" w:color="auto" w:frame="1"/>
          <w:lang w:eastAsia="ru-RU"/>
        </w:rPr>
        <w:t>деятельности, </w:t>
      </w:r>
      <w:r w:rsidRPr="003963B8">
        <w:rPr>
          <w:rFonts w:ascii="Arial" w:eastAsia="Times New Roman" w:hAnsi="Arial" w:cs="Arial"/>
          <w:color w:val="000000"/>
          <w:sz w:val="18"/>
          <w:szCs w:val="18"/>
          <w:lang w:eastAsia="ru-RU"/>
        </w:rPr>
        <w:t>  </w:t>
      </w:r>
      <w:proofErr w:type="gramEnd"/>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 xml:space="preserve">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 до шести </w:t>
      </w:r>
      <w:proofErr w:type="spellStart"/>
      <w:r w:rsidRPr="003963B8">
        <w:rPr>
          <w:rFonts w:ascii="Arial" w:eastAsia="Times New Roman" w:hAnsi="Arial" w:cs="Arial"/>
          <w:b/>
          <w:bCs/>
          <w:i/>
          <w:iCs/>
          <w:color w:val="000000"/>
          <w:sz w:val="18"/>
          <w:szCs w:val="18"/>
          <w:bdr w:val="none" w:sz="0" w:space="0" w:color="auto" w:frame="1"/>
          <w:lang w:eastAsia="ru-RU"/>
        </w:rPr>
        <w:t>месяцев,либо</w:t>
      </w:r>
      <w:proofErr w:type="spellEnd"/>
      <w:r w:rsidRPr="003963B8">
        <w:rPr>
          <w:rFonts w:ascii="Arial" w:eastAsia="Times New Roman" w:hAnsi="Arial" w:cs="Arial"/>
          <w:b/>
          <w:bCs/>
          <w:i/>
          <w:iCs/>
          <w:color w:val="000000"/>
          <w:sz w:val="18"/>
          <w:szCs w:val="18"/>
          <w:bdr w:val="none" w:sz="0" w:space="0" w:color="auto" w:frame="1"/>
          <w:lang w:eastAsia="ru-RU"/>
        </w:rPr>
        <w:t xml:space="preserve"> лишением свободы на срок до двух лет.</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ЧТО ТАКОЕ СЛУЖЕБНЫЙ ПОДЛОГ?</w:t>
      </w:r>
      <w:r w:rsidRPr="003963B8">
        <w:rPr>
          <w:rFonts w:ascii="Arial" w:eastAsia="Times New Roman" w:hAnsi="Arial" w:cs="Arial"/>
          <w:i/>
          <w:iCs/>
          <w:color w:val="000000"/>
          <w:sz w:val="18"/>
          <w:szCs w:val="18"/>
          <w:bdr w:val="none" w:sz="0" w:space="0" w:color="auto" w:frame="1"/>
          <w:lang w:eastAsia="ru-RU"/>
        </w:rPr>
        <w:t>  </w:t>
      </w:r>
      <w:r w:rsidRPr="003963B8">
        <w:rPr>
          <w:rFonts w:ascii="Arial" w:eastAsia="Times New Roman" w:hAnsi="Arial" w:cs="Arial"/>
          <w:b/>
          <w:bCs/>
          <w:color w:val="000000"/>
          <w:sz w:val="18"/>
          <w:szCs w:val="18"/>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ОТВЕТСТВЕННОСТЬ ЗА СЛУЖЕБНЫЙ ПОДЛОГ Статья 292 Уголовного кодекса Российской Федерации Служебный подлог</w:t>
      </w:r>
      <w:r w:rsidRPr="003963B8">
        <w:rPr>
          <w:rFonts w:ascii="Arial" w:eastAsia="Times New Roman" w:hAnsi="Arial" w:cs="Arial"/>
          <w:color w:val="000000"/>
          <w:sz w:val="18"/>
          <w:szCs w:val="18"/>
          <w:lang w:eastAsia="ru-RU"/>
        </w:rPr>
        <w:t> </w:t>
      </w:r>
      <w:proofErr w:type="gramStart"/>
      <w:r w:rsidRPr="003963B8">
        <w:rPr>
          <w:rFonts w:ascii="Arial" w:eastAsia="Times New Roman" w:hAnsi="Arial" w:cs="Arial"/>
          <w:b/>
          <w:bCs/>
          <w:i/>
          <w:iCs/>
          <w:color w:val="000000"/>
          <w:sz w:val="18"/>
          <w:szCs w:val="18"/>
          <w:bdr w:val="none" w:sz="0" w:space="0" w:color="auto" w:frame="1"/>
          <w:lang w:eastAsia="ru-RU"/>
        </w:rPr>
        <w:t>наказывается  штрафом</w:t>
      </w:r>
      <w:proofErr w:type="gramEnd"/>
      <w:r w:rsidRPr="003963B8">
        <w:rPr>
          <w:rFonts w:ascii="Arial" w:eastAsia="Times New Roman" w:hAnsi="Arial" w:cs="Arial"/>
          <w:b/>
          <w:bCs/>
          <w:i/>
          <w:iCs/>
          <w:color w:val="000000"/>
          <w:sz w:val="18"/>
          <w:szCs w:val="18"/>
          <w:bdr w:val="none" w:sz="0" w:space="0" w:color="auto" w:frame="1"/>
          <w:lang w:eastAsia="ru-RU"/>
        </w:rPr>
        <w:t xml:space="preserve">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 до 2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ЧТО ТАКОЕ ВОСПРЕПЯТСТВОВАНИЕ ЗАКОННОЙ ПРЕДПРИНИМАТЕЛЬСКОЙ ДЕЯТЕЛЬНОСТИ? </w:t>
      </w:r>
      <w:proofErr w:type="spellStart"/>
      <w:r w:rsidRPr="003963B8">
        <w:rPr>
          <w:rFonts w:ascii="Arial" w:eastAsia="Times New Roman" w:hAnsi="Arial" w:cs="Arial"/>
          <w:b/>
          <w:bCs/>
          <w:color w:val="000000"/>
          <w:sz w:val="18"/>
          <w:szCs w:val="18"/>
          <w:bdr w:val="none" w:sz="0" w:space="0" w:color="auto" w:frame="1"/>
          <w:lang w:eastAsia="ru-RU"/>
        </w:rPr>
        <w:t>Воспрепятсвование</w:t>
      </w:r>
      <w:proofErr w:type="spellEnd"/>
      <w:r w:rsidRPr="003963B8">
        <w:rPr>
          <w:rFonts w:ascii="Arial" w:eastAsia="Times New Roman" w:hAnsi="Arial" w:cs="Arial"/>
          <w:b/>
          <w:bCs/>
          <w:color w:val="000000"/>
          <w:sz w:val="18"/>
          <w:szCs w:val="18"/>
          <w:bdr w:val="none" w:sz="0" w:space="0" w:color="auto" w:frame="1"/>
          <w:lang w:eastAsia="ru-RU"/>
        </w:rPr>
        <w:t xml:space="preserve"> законной предпринимательской деятельности - </w:t>
      </w:r>
      <w:r w:rsidRPr="003963B8">
        <w:rPr>
          <w:rFonts w:ascii="Arial" w:eastAsia="Times New Roman" w:hAnsi="Arial" w:cs="Arial"/>
          <w:color w:val="000000"/>
          <w:sz w:val="18"/>
          <w:szCs w:val="18"/>
          <w:lang w:eastAsia="ru-RU"/>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3963B8">
        <w:rPr>
          <w:rFonts w:ascii="Arial" w:eastAsia="Times New Roman" w:hAnsi="Arial" w:cs="Arial"/>
          <w:b/>
          <w:bCs/>
          <w:color w:val="000000"/>
          <w:sz w:val="18"/>
          <w:szCs w:val="18"/>
          <w:bdr w:val="none" w:sz="0" w:space="0" w:color="auto" w:frame="1"/>
          <w:lang w:eastAsia="ru-RU"/>
        </w:rPr>
        <w:t>Воспрепятсвование</w:t>
      </w:r>
      <w:proofErr w:type="spellEnd"/>
      <w:r w:rsidRPr="003963B8">
        <w:rPr>
          <w:rFonts w:ascii="Arial" w:eastAsia="Times New Roman" w:hAnsi="Arial" w:cs="Arial"/>
          <w:b/>
          <w:bCs/>
          <w:color w:val="000000"/>
          <w:sz w:val="18"/>
          <w:szCs w:val="18"/>
          <w:bdr w:val="none" w:sz="0" w:space="0" w:color="auto" w:frame="1"/>
          <w:lang w:eastAsia="ru-RU"/>
        </w:rPr>
        <w:t xml:space="preserve"> законной предпринимательской деятельности </w:t>
      </w:r>
      <w:r w:rsidRPr="003963B8">
        <w:rPr>
          <w:rFonts w:ascii="Arial" w:eastAsia="Times New Roman" w:hAnsi="Arial" w:cs="Arial"/>
          <w:b/>
          <w:bCs/>
          <w:i/>
          <w:iCs/>
          <w:color w:val="000000"/>
          <w:sz w:val="18"/>
          <w:szCs w:val="18"/>
          <w:bdr w:val="none" w:sz="0" w:space="0" w:color="auto" w:frame="1"/>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120  до 180 часов. 2. 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до 240  часов, либо арестом на срок от 4 до 6 месяцев, либо лишением свободы на срок до 2 лет. </w:t>
      </w:r>
      <w:r w:rsidRPr="003963B8">
        <w:rPr>
          <w:rFonts w:ascii="Arial" w:eastAsia="Times New Roman" w:hAnsi="Arial" w:cs="Arial"/>
          <w:b/>
          <w:bCs/>
          <w:color w:val="000000"/>
          <w:sz w:val="18"/>
          <w:szCs w:val="18"/>
          <w:bdr w:val="none" w:sz="0" w:space="0" w:color="auto" w:frame="1"/>
          <w:lang w:eastAsia="ru-RU"/>
        </w:rPr>
        <w:t xml:space="preserve">   РЕГИСТРАЦИЯ НЕЗАКОННЫХ СДЕЛОК С </w:t>
      </w:r>
      <w:proofErr w:type="gramStart"/>
      <w:r w:rsidRPr="003963B8">
        <w:rPr>
          <w:rFonts w:ascii="Arial" w:eastAsia="Times New Roman" w:hAnsi="Arial" w:cs="Arial"/>
          <w:b/>
          <w:bCs/>
          <w:color w:val="000000"/>
          <w:sz w:val="18"/>
          <w:szCs w:val="18"/>
          <w:bdr w:val="none" w:sz="0" w:space="0" w:color="auto" w:frame="1"/>
          <w:lang w:eastAsia="ru-RU"/>
        </w:rPr>
        <w:t>ЗЕМЛЕЙ</w:t>
      </w: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 Статья</w:t>
      </w:r>
      <w:proofErr w:type="gramEnd"/>
      <w:r w:rsidRPr="003963B8">
        <w:rPr>
          <w:rFonts w:ascii="Arial" w:eastAsia="Times New Roman" w:hAnsi="Arial" w:cs="Arial"/>
          <w:b/>
          <w:bCs/>
          <w:color w:val="000000"/>
          <w:sz w:val="18"/>
          <w:szCs w:val="18"/>
          <w:bdr w:val="none" w:sz="0" w:space="0" w:color="auto" w:frame="1"/>
          <w:lang w:eastAsia="ru-RU"/>
        </w:rPr>
        <w:t xml:space="preserve"> 170. Уголовного кодекса Российской Федерации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963B8">
        <w:rPr>
          <w:rFonts w:ascii="Arial" w:eastAsia="Times New Roman" w:hAnsi="Arial" w:cs="Arial"/>
          <w:b/>
          <w:bCs/>
          <w:i/>
          <w:iCs/>
          <w:color w:val="000000"/>
          <w:sz w:val="18"/>
          <w:szCs w:val="18"/>
          <w:bdr w:val="none" w:sz="0" w:space="0" w:color="auto" w:frame="1"/>
          <w:lang w:eastAsia="ru-RU"/>
        </w:rPr>
        <w:t>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ЧТО ТАКОЕ ВЗЯТКА?</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Согласно определению, </w:t>
      </w:r>
      <w:proofErr w:type="gramStart"/>
      <w:r w:rsidRPr="003963B8">
        <w:rPr>
          <w:rFonts w:ascii="Arial" w:eastAsia="Times New Roman" w:hAnsi="Arial" w:cs="Arial"/>
          <w:b/>
          <w:bCs/>
          <w:color w:val="000000"/>
          <w:sz w:val="18"/>
          <w:szCs w:val="18"/>
          <w:bdr w:val="none" w:sz="0" w:space="0" w:color="auto" w:frame="1"/>
          <w:lang w:eastAsia="ru-RU"/>
        </w:rPr>
        <w:t>сформулированному  в</w:t>
      </w:r>
      <w:proofErr w:type="gramEnd"/>
      <w:r w:rsidRPr="003963B8">
        <w:rPr>
          <w:rFonts w:ascii="Arial" w:eastAsia="Times New Roman" w:hAnsi="Arial" w:cs="Arial"/>
          <w:b/>
          <w:bCs/>
          <w:color w:val="000000"/>
          <w:sz w:val="18"/>
          <w:szCs w:val="18"/>
          <w:bdr w:val="none" w:sz="0" w:space="0" w:color="auto" w:frame="1"/>
          <w:lang w:eastAsia="ru-RU"/>
        </w:rPr>
        <w:t xml:space="preserve"> словаре С.И. Ожегова, </w:t>
      </w:r>
      <w:r w:rsidRPr="003963B8">
        <w:rPr>
          <w:rFonts w:ascii="Arial" w:eastAsia="Times New Roman" w:hAnsi="Arial" w:cs="Arial"/>
          <w:b/>
          <w:bCs/>
          <w:i/>
          <w:iCs/>
          <w:color w:val="000000"/>
          <w:sz w:val="18"/>
          <w:szCs w:val="18"/>
          <w:bdr w:val="none" w:sz="0" w:space="0" w:color="auto" w:frame="1"/>
          <w:lang w:eastAsia="ru-RU"/>
        </w:rPr>
        <w:t>взятка  это:</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xml:space="preserve">Деньги или материальные ценности, даваемые должностному лицу как подкуп, как оплата караемых законом действий.  В настоящее </w:t>
      </w:r>
      <w:proofErr w:type="gramStart"/>
      <w:r w:rsidRPr="003963B8">
        <w:rPr>
          <w:rFonts w:ascii="Arial" w:eastAsia="Times New Roman" w:hAnsi="Arial" w:cs="Arial"/>
          <w:b/>
          <w:bCs/>
          <w:i/>
          <w:iCs/>
          <w:color w:val="000000"/>
          <w:sz w:val="18"/>
          <w:szCs w:val="18"/>
          <w:bdr w:val="none" w:sz="0" w:space="0" w:color="auto" w:frame="1"/>
          <w:lang w:eastAsia="ru-RU"/>
        </w:rPr>
        <w:t>время ,</w:t>
      </w:r>
      <w:proofErr w:type="gramEnd"/>
      <w:r w:rsidRPr="003963B8">
        <w:rPr>
          <w:rFonts w:ascii="Arial" w:eastAsia="Times New Roman" w:hAnsi="Arial" w:cs="Arial"/>
          <w:b/>
          <w:bCs/>
          <w:i/>
          <w:iCs/>
          <w:color w:val="000000"/>
          <w:sz w:val="18"/>
          <w:szCs w:val="18"/>
          <w:bdr w:val="none" w:sz="0" w:space="0" w:color="auto" w:frame="1"/>
          <w:lang w:eastAsia="ru-RU"/>
        </w:rPr>
        <w:t xml:space="preserve"> сюда следует добавить и выгоды имущественного характера  в пользу взяткодателя или представляемых им лиц.</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xml:space="preserve"> Взятки можно условно разделить </w:t>
      </w:r>
      <w:proofErr w:type="gramStart"/>
      <w:r w:rsidRPr="003963B8">
        <w:rPr>
          <w:rFonts w:ascii="Arial" w:eastAsia="Times New Roman" w:hAnsi="Arial" w:cs="Arial"/>
          <w:color w:val="000000"/>
          <w:sz w:val="18"/>
          <w:szCs w:val="18"/>
          <w:lang w:eastAsia="ru-RU"/>
        </w:rPr>
        <w:t>на  </w:t>
      </w:r>
      <w:r w:rsidRPr="003963B8">
        <w:rPr>
          <w:rFonts w:ascii="Arial" w:eastAsia="Times New Roman" w:hAnsi="Arial" w:cs="Arial"/>
          <w:b/>
          <w:bCs/>
          <w:i/>
          <w:iCs/>
          <w:color w:val="000000"/>
          <w:sz w:val="18"/>
          <w:szCs w:val="18"/>
          <w:bdr w:val="none" w:sz="0" w:space="0" w:color="auto" w:frame="1"/>
          <w:lang w:eastAsia="ru-RU"/>
        </w:rPr>
        <w:t>явные</w:t>
      </w:r>
      <w:proofErr w:type="gramEnd"/>
      <w:r w:rsidRPr="003963B8">
        <w:rPr>
          <w:rFonts w:ascii="Arial" w:eastAsia="Times New Roman" w:hAnsi="Arial" w:cs="Arial"/>
          <w:b/>
          <w:bCs/>
          <w:i/>
          <w:iCs/>
          <w:color w:val="000000"/>
          <w:sz w:val="18"/>
          <w:szCs w:val="18"/>
          <w:bdr w:val="none" w:sz="0" w:space="0" w:color="auto" w:frame="1"/>
          <w:lang w:eastAsia="ru-RU"/>
        </w:rPr>
        <w:t xml:space="preserve"> и завуалированные</w:t>
      </w:r>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Взятка явная</w:t>
      </w:r>
      <w:r w:rsidRPr="003963B8">
        <w:rPr>
          <w:rFonts w:ascii="Arial" w:eastAsia="Times New Roman" w:hAnsi="Arial" w:cs="Arial"/>
          <w:color w:val="000000"/>
          <w:sz w:val="18"/>
          <w:szCs w:val="18"/>
          <w:lang w:eastAsia="ru-RU"/>
        </w:rPr>
        <w:t xml:space="preserve"> – взятка, при вручении </w:t>
      </w:r>
      <w:proofErr w:type="gramStart"/>
      <w:r w:rsidRPr="003963B8">
        <w:rPr>
          <w:rFonts w:ascii="Arial" w:eastAsia="Times New Roman" w:hAnsi="Arial" w:cs="Arial"/>
          <w:color w:val="000000"/>
          <w:sz w:val="18"/>
          <w:szCs w:val="18"/>
          <w:lang w:eastAsia="ru-RU"/>
        </w:rPr>
        <w:t>предмета  которой</w:t>
      </w:r>
      <w:proofErr w:type="gramEnd"/>
      <w:r w:rsidRPr="003963B8">
        <w:rPr>
          <w:rFonts w:ascii="Arial" w:eastAsia="Times New Roman" w:hAnsi="Arial" w:cs="Arial"/>
          <w:color w:val="000000"/>
          <w:sz w:val="18"/>
          <w:szCs w:val="18"/>
          <w:lang w:eastAsia="ru-RU"/>
        </w:rPr>
        <w:t>  должностному лицу  взяткодателем, оговариваются те деяния, которые от него требуется выполнить немедленно или в будущем.</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Взятка завуалированная</w:t>
      </w:r>
      <w:r w:rsidRPr="003963B8">
        <w:rPr>
          <w:rFonts w:ascii="Arial" w:eastAsia="Times New Roman" w:hAnsi="Arial" w:cs="Arial"/>
          <w:color w:val="000000"/>
          <w:sz w:val="18"/>
          <w:szCs w:val="18"/>
          <w:lang w:eastAsia="ru-RU"/>
        </w:rPr>
        <w:t xml:space="preserve"> – ситуация, при которой и </w:t>
      </w:r>
      <w:proofErr w:type="gramStart"/>
      <w:r w:rsidRPr="003963B8">
        <w:rPr>
          <w:rFonts w:ascii="Arial" w:eastAsia="Times New Roman" w:hAnsi="Arial" w:cs="Arial"/>
          <w:color w:val="000000"/>
          <w:sz w:val="18"/>
          <w:szCs w:val="18"/>
          <w:lang w:eastAsia="ru-RU"/>
        </w:rPr>
        <w:t>взяткодатель</w:t>
      </w:r>
      <w:proofErr w:type="gramEnd"/>
      <w:r w:rsidRPr="003963B8">
        <w:rPr>
          <w:rFonts w:ascii="Arial" w:eastAsia="Times New Roman" w:hAnsi="Arial" w:cs="Arial"/>
          <w:color w:val="000000"/>
          <w:sz w:val="18"/>
          <w:szCs w:val="18"/>
          <w:lang w:eastAsia="ru-RU"/>
        </w:rPr>
        <w:t xml:space="preserve"> и взяткополучатель маскируют совместную преступную деятельность под правомерные акты поведения. При </w:t>
      </w:r>
      <w:proofErr w:type="gramStart"/>
      <w:r w:rsidRPr="003963B8">
        <w:rPr>
          <w:rFonts w:ascii="Arial" w:eastAsia="Times New Roman" w:hAnsi="Arial" w:cs="Arial"/>
          <w:color w:val="000000"/>
          <w:sz w:val="18"/>
          <w:szCs w:val="18"/>
          <w:lang w:eastAsia="ru-RU"/>
        </w:rPr>
        <w:t>этом  прямые</w:t>
      </w:r>
      <w:proofErr w:type="gramEnd"/>
      <w:r w:rsidRPr="003963B8">
        <w:rPr>
          <w:rFonts w:ascii="Arial" w:eastAsia="Times New Roman" w:hAnsi="Arial" w:cs="Arial"/>
          <w:color w:val="000000"/>
          <w:sz w:val="18"/>
          <w:szCs w:val="18"/>
          <w:lang w:eastAsia="ru-RU"/>
        </w:rPr>
        <w:t xml:space="preserve"> требования (просьбы) взяткодателем могут не выдвигаться. Например, за общее покровительство по службе.</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 xml:space="preserve">предусматривает два вида преступлений, связанных с взяткой: получение взятки (статья 290) и дача взятки (статья 291). </w:t>
      </w:r>
      <w:proofErr w:type="spellStart"/>
      <w:r w:rsidRPr="003963B8">
        <w:rPr>
          <w:rFonts w:ascii="Arial" w:eastAsia="Times New Roman" w:hAnsi="Arial" w:cs="Arial"/>
          <w:b/>
          <w:bCs/>
          <w:color w:val="000000"/>
          <w:sz w:val="18"/>
          <w:szCs w:val="18"/>
          <w:bdr w:val="none" w:sz="0" w:space="0" w:color="auto" w:frame="1"/>
          <w:lang w:eastAsia="ru-RU"/>
        </w:rPr>
        <w:t>По-сути</w:t>
      </w:r>
      <w:proofErr w:type="spellEnd"/>
      <w:r w:rsidRPr="003963B8">
        <w:rPr>
          <w:rFonts w:ascii="Arial" w:eastAsia="Times New Roman" w:hAnsi="Arial" w:cs="Arial"/>
          <w:b/>
          <w:bCs/>
          <w:color w:val="000000"/>
          <w:sz w:val="18"/>
          <w:szCs w:val="18"/>
          <w:bdr w:val="none" w:sz="0" w:space="0" w:color="auto" w:frame="1"/>
          <w:lang w:eastAsia="ru-RU"/>
        </w:rPr>
        <w:t>, это две стороны одного преступления: ведь взятка означает, что есть тот, кто ее получает (взяткополучатель) и тот, кто ее дает (взяткодатель).</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ЧТО МОЖЕТ БЫТЬ ВЗЯТКОЙ?</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Взяткой могут быть:</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Предметы</w:t>
      </w:r>
      <w:r w:rsidRPr="003963B8">
        <w:rPr>
          <w:rFonts w:ascii="Arial" w:eastAsia="Times New Roman" w:hAnsi="Arial" w:cs="Arial"/>
          <w:i/>
          <w:iCs/>
          <w:color w:val="000000"/>
          <w:sz w:val="18"/>
          <w:szCs w:val="18"/>
          <w:bdr w:val="none" w:sz="0" w:space="0" w:color="auto" w:frame="1"/>
          <w:lang w:eastAsia="ru-RU"/>
        </w:rPr>
        <w:t> </w:t>
      </w:r>
      <w:proofErr w:type="gramStart"/>
      <w:r w:rsidRPr="003963B8">
        <w:rPr>
          <w:rFonts w:ascii="Arial" w:eastAsia="Times New Roman" w:hAnsi="Arial" w:cs="Arial"/>
          <w:i/>
          <w:iCs/>
          <w:color w:val="000000"/>
          <w:sz w:val="18"/>
          <w:szCs w:val="18"/>
          <w:bdr w:val="none" w:sz="0" w:space="0" w:color="auto" w:frame="1"/>
          <w:lang w:eastAsia="ru-RU"/>
        </w:rPr>
        <w:t>–  деньги</w:t>
      </w:r>
      <w:proofErr w:type="gramEnd"/>
      <w:r w:rsidRPr="003963B8">
        <w:rPr>
          <w:rFonts w:ascii="Arial" w:eastAsia="Times New Roman" w:hAnsi="Arial" w:cs="Arial"/>
          <w:i/>
          <w:iCs/>
          <w:color w:val="000000"/>
          <w:sz w:val="18"/>
          <w:szCs w:val="18"/>
          <w:bdr w:val="none" w:sz="0" w:space="0" w:color="auto" w:frame="1"/>
          <w:lang w:eastAsia="ru-RU"/>
        </w:rPr>
        <w:t>,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Услуги и выгоды</w:t>
      </w:r>
      <w:r w:rsidRPr="003963B8">
        <w:rPr>
          <w:rFonts w:ascii="Arial" w:eastAsia="Times New Roman" w:hAnsi="Arial" w:cs="Arial"/>
          <w:color w:val="000000"/>
          <w:sz w:val="18"/>
          <w:szCs w:val="18"/>
          <w:lang w:eastAsia="ru-RU"/>
        </w:rPr>
        <w:t> </w:t>
      </w:r>
      <w:proofErr w:type="gramStart"/>
      <w:r w:rsidRPr="003963B8">
        <w:rPr>
          <w:rFonts w:ascii="Arial" w:eastAsia="Times New Roman" w:hAnsi="Arial" w:cs="Arial"/>
          <w:color w:val="000000"/>
          <w:sz w:val="18"/>
          <w:szCs w:val="18"/>
          <w:lang w:eastAsia="ru-RU"/>
        </w:rPr>
        <w:t>–  </w:t>
      </w:r>
      <w:r w:rsidRPr="003963B8">
        <w:rPr>
          <w:rFonts w:ascii="Arial" w:eastAsia="Times New Roman" w:hAnsi="Arial" w:cs="Arial"/>
          <w:i/>
          <w:iCs/>
          <w:color w:val="000000"/>
          <w:sz w:val="18"/>
          <w:szCs w:val="18"/>
          <w:bdr w:val="none" w:sz="0" w:space="0" w:color="auto" w:frame="1"/>
          <w:lang w:eastAsia="ru-RU"/>
        </w:rPr>
        <w:t>лечение</w:t>
      </w:r>
      <w:proofErr w:type="gramEnd"/>
      <w:r w:rsidRPr="003963B8">
        <w:rPr>
          <w:rFonts w:ascii="Arial" w:eastAsia="Times New Roman" w:hAnsi="Arial" w:cs="Arial"/>
          <w:i/>
          <w:iCs/>
          <w:color w:val="000000"/>
          <w:sz w:val="18"/>
          <w:szCs w:val="18"/>
          <w:bdr w:val="none" w:sz="0" w:space="0" w:color="auto" w:frame="1"/>
          <w:lang w:eastAsia="ru-RU"/>
        </w:rPr>
        <w:t>,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Завуалированная форма взятки</w:t>
      </w:r>
      <w:r w:rsidRPr="003963B8">
        <w:rPr>
          <w:rFonts w:ascii="Arial" w:eastAsia="Times New Roman" w:hAnsi="Arial" w:cs="Arial"/>
          <w:color w:val="000000"/>
          <w:sz w:val="18"/>
          <w:szCs w:val="18"/>
          <w:lang w:eastAsia="ru-RU"/>
        </w:rPr>
        <w:t> –  </w:t>
      </w:r>
      <w:r w:rsidRPr="003963B8">
        <w:rPr>
          <w:rFonts w:ascii="Arial" w:eastAsia="Times New Roman" w:hAnsi="Arial" w:cs="Arial"/>
          <w:i/>
          <w:iCs/>
          <w:color w:val="000000"/>
          <w:sz w:val="18"/>
          <w:szCs w:val="1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Взятка впрок</w:t>
      </w:r>
      <w:r w:rsidRPr="003963B8">
        <w:rPr>
          <w:rFonts w:ascii="Arial" w:eastAsia="Times New Roman" w:hAnsi="Arial" w:cs="Arial"/>
          <w:color w:val="000000"/>
          <w:sz w:val="18"/>
          <w:szCs w:val="18"/>
          <w:lang w:eastAsia="ru-RU"/>
        </w:rPr>
        <w:t> – </w:t>
      </w:r>
      <w:r w:rsidRPr="003963B8">
        <w:rPr>
          <w:rFonts w:ascii="Arial" w:eastAsia="Times New Roman" w:hAnsi="Arial" w:cs="Arial"/>
          <w:i/>
          <w:iCs/>
          <w:color w:val="000000"/>
          <w:sz w:val="18"/>
          <w:szCs w:val="18"/>
          <w:bdr w:val="none" w:sz="0" w:space="0" w:color="auto" w:frame="1"/>
          <w:lang w:eastAsia="ru-RU"/>
        </w:rPr>
        <w:t xml:space="preserve">систематическое получение взятки должностным лицом в форме периодических </w:t>
      </w:r>
      <w:proofErr w:type="gramStart"/>
      <w:r w:rsidRPr="003963B8">
        <w:rPr>
          <w:rFonts w:ascii="Arial" w:eastAsia="Times New Roman" w:hAnsi="Arial" w:cs="Arial"/>
          <w:i/>
          <w:iCs/>
          <w:color w:val="000000"/>
          <w:sz w:val="18"/>
          <w:szCs w:val="18"/>
          <w:bdr w:val="none" w:sz="0" w:space="0" w:color="auto" w:frame="1"/>
          <w:lang w:eastAsia="ru-RU"/>
        </w:rPr>
        <w:t>отчислений  от</w:t>
      </w:r>
      <w:proofErr w:type="gramEnd"/>
      <w:r w:rsidRPr="003963B8">
        <w:rPr>
          <w:rFonts w:ascii="Arial" w:eastAsia="Times New Roman" w:hAnsi="Arial" w:cs="Arial"/>
          <w:i/>
          <w:iCs/>
          <w:color w:val="000000"/>
          <w:sz w:val="18"/>
          <w:szCs w:val="18"/>
          <w:bdr w:val="none" w:sz="0" w:space="0" w:color="auto" w:frame="1"/>
          <w:lang w:eastAsia="ru-RU"/>
        </w:rPr>
        <w:t xml:space="preserve">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 ЗА ПОЛУЧЕНИЕ ВЗЯТКИ?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Взяткополучателем может быть признано только должностное лицо – представитель власти или чинов</w:t>
      </w:r>
      <w:r w:rsidRPr="003963B8">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 представитель власти или чинов</w:t>
      </w:r>
      <w:r w:rsidRPr="003963B8">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Представитель власти</w:t>
      </w:r>
      <w:r w:rsidRPr="003963B8">
        <w:rPr>
          <w:rFonts w:ascii="Arial" w:eastAsia="Times New Roman" w:hAnsi="Arial" w:cs="Arial"/>
          <w:color w:val="000000"/>
          <w:sz w:val="18"/>
          <w:szCs w:val="18"/>
          <w:lang w:eastAsia="ru-RU"/>
        </w:rPr>
        <w:t>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Лицо, выполняющее организационно-распорядительные или административно-хозяйственные функции – </w:t>
      </w:r>
      <w:r w:rsidRPr="003963B8">
        <w:rPr>
          <w:rFonts w:ascii="Arial" w:eastAsia="Times New Roman" w:hAnsi="Arial" w:cs="Arial"/>
          <w:color w:val="000000"/>
          <w:sz w:val="18"/>
          <w:szCs w:val="1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ЧТО ТАКОЕ ПОДКУП?</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Подкуп</w:t>
      </w: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w:t>
      </w:r>
      <w:proofErr w:type="gramStart"/>
      <w:r w:rsidRPr="003963B8">
        <w:rPr>
          <w:rFonts w:ascii="Arial" w:eastAsia="Times New Roman" w:hAnsi="Arial" w:cs="Arial"/>
          <w:b/>
          <w:bCs/>
          <w:color w:val="000000"/>
          <w:sz w:val="18"/>
          <w:szCs w:val="18"/>
          <w:bdr w:val="none" w:sz="0" w:space="0" w:color="auto" w:frame="1"/>
          <w:lang w:eastAsia="ru-RU"/>
        </w:rPr>
        <w:t>связи  с</w:t>
      </w:r>
      <w:proofErr w:type="gramEnd"/>
      <w:r w:rsidRPr="003963B8">
        <w:rPr>
          <w:rFonts w:ascii="Arial" w:eastAsia="Times New Roman" w:hAnsi="Arial" w:cs="Arial"/>
          <w:b/>
          <w:bCs/>
          <w:color w:val="000000"/>
          <w:sz w:val="18"/>
          <w:szCs w:val="18"/>
          <w:bdr w:val="none" w:sz="0" w:space="0" w:color="auto" w:frame="1"/>
          <w:lang w:eastAsia="ru-RU"/>
        </w:rPr>
        <w:t xml:space="preserve"> занимаемым этим лицом служебным положением.</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 Особым видом подкупа</w:t>
      </w: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 xml:space="preserve">является подкуп участников и </w:t>
      </w:r>
      <w:proofErr w:type="gramStart"/>
      <w:r w:rsidRPr="003963B8">
        <w:rPr>
          <w:rFonts w:ascii="Arial" w:eastAsia="Times New Roman" w:hAnsi="Arial" w:cs="Arial"/>
          <w:b/>
          <w:bCs/>
          <w:i/>
          <w:iCs/>
          <w:color w:val="000000"/>
          <w:sz w:val="18"/>
          <w:szCs w:val="18"/>
          <w:bdr w:val="none" w:sz="0" w:space="0" w:color="auto" w:frame="1"/>
          <w:lang w:eastAsia="ru-RU"/>
        </w:rPr>
        <w:t>организаторов  профессиональных</w:t>
      </w:r>
      <w:proofErr w:type="gramEnd"/>
      <w:r w:rsidRPr="003963B8">
        <w:rPr>
          <w:rFonts w:ascii="Arial" w:eastAsia="Times New Roman" w:hAnsi="Arial" w:cs="Arial"/>
          <w:b/>
          <w:bCs/>
          <w:i/>
          <w:iCs/>
          <w:color w:val="000000"/>
          <w:sz w:val="18"/>
          <w:szCs w:val="18"/>
          <w:bdr w:val="none" w:sz="0" w:space="0" w:color="auto" w:frame="1"/>
          <w:lang w:eastAsia="ru-RU"/>
        </w:rPr>
        <w:t xml:space="preserve"> спортивных и зрелищных коммерческих конкурсов</w:t>
      </w:r>
      <w:r w:rsidRPr="003963B8">
        <w:rPr>
          <w:rFonts w:ascii="Arial" w:eastAsia="Times New Roman" w:hAnsi="Arial" w:cs="Arial"/>
          <w:color w:val="000000"/>
          <w:sz w:val="18"/>
          <w:szCs w:val="18"/>
          <w:lang w:eastAsia="ru-RU"/>
        </w:rPr>
        <w:t>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ПОЛУЧЕНИЕ ВЗЯТКИ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Статья 290 Уголовного кодекса Российской Федерации.</w:t>
      </w:r>
      <w:r w:rsidRPr="003963B8">
        <w:rPr>
          <w:rFonts w:ascii="Arial" w:eastAsia="Times New Roman" w:hAnsi="Arial" w:cs="Arial"/>
          <w:color w:val="000000"/>
          <w:sz w:val="18"/>
          <w:szCs w:val="18"/>
          <w:lang w:eastAsia="ru-RU"/>
        </w:rPr>
        <w:t>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i/>
          <w:iCs/>
          <w:color w:val="000000"/>
          <w:sz w:val="18"/>
          <w:szCs w:val="18"/>
          <w:bdr w:val="none" w:sz="0" w:space="0" w:color="auto" w:frame="1"/>
          <w:lang w:eastAsia="ru-RU"/>
        </w:rPr>
        <w:t>1.                </w:t>
      </w:r>
      <w:r w:rsidRPr="003963B8">
        <w:rPr>
          <w:rFonts w:ascii="Arial" w:eastAsia="Times New Roman" w:hAnsi="Arial" w:cs="Arial"/>
          <w:b/>
          <w:bCs/>
          <w:color w:val="000000"/>
          <w:sz w:val="18"/>
          <w:szCs w:val="18"/>
          <w:bdr w:val="none" w:sz="0" w:space="0" w:color="auto" w:frame="1"/>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наказывается</w:t>
      </w: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2. Получение должностным лицом взятки за незаконные действия (бездействие)</w:t>
      </w: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963B8">
        <w:rPr>
          <w:rFonts w:ascii="Arial" w:eastAsia="Times New Roman" w:hAnsi="Arial" w:cs="Arial"/>
          <w:color w:val="000000"/>
          <w:sz w:val="18"/>
          <w:szCs w:val="18"/>
          <w:lang w:eastAsia="ru-RU"/>
        </w:rPr>
        <w:br/>
      </w:r>
      <w:r w:rsidRPr="003963B8">
        <w:rPr>
          <w:rFonts w:ascii="Arial" w:eastAsia="Times New Roman" w:hAnsi="Arial" w:cs="Arial"/>
          <w:b/>
          <w:bCs/>
          <w:i/>
          <w:iCs/>
          <w:color w:val="000000"/>
          <w:sz w:val="18"/>
          <w:szCs w:val="18"/>
          <w:bdr w:val="none" w:sz="0" w:space="0" w:color="auto" w:frame="1"/>
          <w:lang w:eastAsia="ru-RU"/>
        </w:rPr>
        <w:t>наказываются</w:t>
      </w:r>
      <w:r w:rsidRPr="003963B8">
        <w:rPr>
          <w:rFonts w:ascii="Arial" w:eastAsia="Times New Roman" w:hAnsi="Arial" w:cs="Arial"/>
          <w:color w:val="000000"/>
          <w:sz w:val="18"/>
          <w:szCs w:val="18"/>
          <w:lang w:eastAsia="ru-RU"/>
        </w:rPr>
        <w:t> </w:t>
      </w:r>
      <w:r w:rsidRPr="003963B8">
        <w:rPr>
          <w:rFonts w:ascii="Arial" w:eastAsia="Times New Roman" w:hAnsi="Arial" w:cs="Arial"/>
          <w:b/>
          <w:bCs/>
          <w:i/>
          <w:iCs/>
          <w:color w:val="000000"/>
          <w:sz w:val="18"/>
          <w:szCs w:val="1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 xml:space="preserve">4. Деяния, предусмотренные частями первой, второй или третьей настоящей статьи, если они </w:t>
      </w:r>
      <w:proofErr w:type="gramStart"/>
      <w:r w:rsidRPr="003963B8">
        <w:rPr>
          <w:rFonts w:ascii="Arial" w:eastAsia="Times New Roman" w:hAnsi="Arial" w:cs="Arial"/>
          <w:b/>
          <w:bCs/>
          <w:color w:val="000000"/>
          <w:sz w:val="18"/>
          <w:szCs w:val="18"/>
          <w:bdr w:val="none" w:sz="0" w:space="0" w:color="auto" w:frame="1"/>
          <w:lang w:eastAsia="ru-RU"/>
        </w:rPr>
        <w:t>совершены</w:t>
      </w:r>
      <w:r w:rsidRPr="003963B8">
        <w:rPr>
          <w:rFonts w:ascii="Arial" w:eastAsia="Times New Roman" w:hAnsi="Arial" w:cs="Arial"/>
          <w:color w:val="000000"/>
          <w:sz w:val="18"/>
          <w:szCs w:val="18"/>
          <w:lang w:eastAsia="ru-RU"/>
        </w:rPr>
        <w:t>:</w:t>
      </w:r>
      <w:r w:rsidRPr="003963B8">
        <w:rPr>
          <w:rFonts w:ascii="Arial" w:eastAsia="Times New Roman" w:hAnsi="Arial" w:cs="Arial"/>
          <w:color w:val="000000"/>
          <w:sz w:val="18"/>
          <w:szCs w:val="18"/>
          <w:lang w:eastAsia="ru-RU"/>
        </w:rPr>
        <w:br/>
        <w:t>а</w:t>
      </w:r>
      <w:proofErr w:type="gramEnd"/>
      <w:r w:rsidRPr="003963B8">
        <w:rPr>
          <w:rFonts w:ascii="Arial" w:eastAsia="Times New Roman" w:hAnsi="Arial" w:cs="Arial"/>
          <w:color w:val="000000"/>
          <w:sz w:val="18"/>
          <w:szCs w:val="18"/>
          <w:lang w:eastAsia="ru-RU"/>
        </w:rPr>
        <w:t>) группой лиц по предварительному сговору или организованной группой;</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xml:space="preserve">б) с вымогательством </w:t>
      </w:r>
      <w:proofErr w:type="gramStart"/>
      <w:r w:rsidRPr="003963B8">
        <w:rPr>
          <w:rFonts w:ascii="Arial" w:eastAsia="Times New Roman" w:hAnsi="Arial" w:cs="Arial"/>
          <w:color w:val="000000"/>
          <w:sz w:val="18"/>
          <w:szCs w:val="18"/>
          <w:lang w:eastAsia="ru-RU"/>
        </w:rPr>
        <w:t>взятки;</w:t>
      </w:r>
      <w:r w:rsidRPr="003963B8">
        <w:rPr>
          <w:rFonts w:ascii="Arial" w:eastAsia="Times New Roman" w:hAnsi="Arial" w:cs="Arial"/>
          <w:color w:val="000000"/>
          <w:sz w:val="18"/>
          <w:szCs w:val="18"/>
          <w:lang w:eastAsia="ru-RU"/>
        </w:rPr>
        <w:br/>
        <w:t>в</w:t>
      </w:r>
      <w:proofErr w:type="gramEnd"/>
      <w:r w:rsidRPr="003963B8">
        <w:rPr>
          <w:rFonts w:ascii="Arial" w:eastAsia="Times New Roman" w:hAnsi="Arial" w:cs="Arial"/>
          <w:color w:val="000000"/>
          <w:sz w:val="18"/>
          <w:szCs w:val="18"/>
          <w:lang w:eastAsia="ru-RU"/>
        </w:rPr>
        <w:t>) в крупном размере</w:t>
      </w:r>
      <w:r w:rsidRPr="003963B8">
        <w:rPr>
          <w:rFonts w:ascii="Arial" w:eastAsia="Times New Roman" w:hAnsi="Arial" w:cs="Arial"/>
          <w:color w:val="000000"/>
          <w:sz w:val="18"/>
          <w:szCs w:val="18"/>
          <w:lang w:eastAsia="ru-RU"/>
        </w:rPr>
        <w:br/>
      </w:r>
      <w:r w:rsidRPr="003963B8">
        <w:rPr>
          <w:rFonts w:ascii="Arial" w:eastAsia="Times New Roman" w:hAnsi="Arial" w:cs="Arial"/>
          <w:b/>
          <w:bCs/>
          <w:i/>
          <w:iCs/>
          <w:color w:val="000000"/>
          <w:sz w:val="18"/>
          <w:szCs w:val="1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963B8">
        <w:rPr>
          <w:rFonts w:ascii="Arial" w:eastAsia="Times New Roman" w:hAnsi="Arial" w:cs="Arial"/>
          <w:color w:val="000000"/>
          <w:sz w:val="18"/>
          <w:szCs w:val="18"/>
          <w:lang w:eastAsia="ru-RU"/>
        </w:rPr>
        <w:br/>
        <w:t> </w:t>
      </w:r>
      <w:r w:rsidRPr="003963B8">
        <w:rPr>
          <w:rFonts w:ascii="Arial" w:eastAsia="Times New Roman" w:hAnsi="Arial" w:cs="Arial"/>
          <w:color w:val="000000"/>
          <w:sz w:val="18"/>
          <w:szCs w:val="18"/>
          <w:lang w:eastAsia="ru-RU"/>
        </w:rPr>
        <w:br/>
        <w:t>    </w:t>
      </w:r>
      <w:r w:rsidRPr="003963B8">
        <w:rPr>
          <w:rFonts w:ascii="Arial" w:eastAsia="Times New Roman" w:hAnsi="Arial" w:cs="Arial"/>
          <w:b/>
          <w:bCs/>
          <w:i/>
          <w:iCs/>
          <w:color w:val="000000"/>
          <w:sz w:val="18"/>
          <w:szCs w:val="18"/>
          <w:bdr w:val="none" w:sz="0" w:space="0" w:color="auto" w:frame="1"/>
          <w:lang w:eastAsia="ru-RU"/>
        </w:rPr>
        <w:t>Примечание.</w:t>
      </w:r>
      <w:r w:rsidRPr="003963B8">
        <w:rPr>
          <w:rFonts w:ascii="Arial" w:eastAsia="Times New Roman" w:hAnsi="Arial" w:cs="Arial"/>
          <w:i/>
          <w:iCs/>
          <w:color w:val="000000"/>
          <w:sz w:val="18"/>
          <w:szCs w:val="18"/>
          <w:bdr w:val="none" w:sz="0" w:space="0" w:color="auto" w:frame="1"/>
          <w:lang w:eastAsia="ru-RU"/>
        </w:rPr>
        <w:t xml:space="preserve"> Крупным размером взятки признаются сумма денег, стоимость ценных бумаг, иного имущества или выгод имущественного характера, </w:t>
      </w:r>
      <w:proofErr w:type="gramStart"/>
      <w:r w:rsidRPr="003963B8">
        <w:rPr>
          <w:rFonts w:ascii="Arial" w:eastAsia="Times New Roman" w:hAnsi="Arial" w:cs="Arial"/>
          <w:i/>
          <w:iCs/>
          <w:color w:val="000000"/>
          <w:sz w:val="18"/>
          <w:szCs w:val="18"/>
          <w:bdr w:val="none" w:sz="0" w:space="0" w:color="auto" w:frame="1"/>
          <w:lang w:eastAsia="ru-RU"/>
        </w:rPr>
        <w:t>превышающие  150</w:t>
      </w:r>
      <w:proofErr w:type="gramEnd"/>
      <w:r w:rsidRPr="003963B8">
        <w:rPr>
          <w:rFonts w:ascii="Arial" w:eastAsia="Times New Roman" w:hAnsi="Arial" w:cs="Arial"/>
          <w:i/>
          <w:iCs/>
          <w:color w:val="000000"/>
          <w:sz w:val="18"/>
          <w:szCs w:val="18"/>
          <w:bdr w:val="none" w:sz="0" w:space="0" w:color="auto" w:frame="1"/>
          <w:lang w:eastAsia="ru-RU"/>
        </w:rPr>
        <w:t xml:space="preserve">  тысяч рублей.</w:t>
      </w:r>
      <w:r w:rsidRPr="003963B8">
        <w:rPr>
          <w:rFonts w:ascii="Arial" w:eastAsia="Times New Roman" w:hAnsi="Arial" w:cs="Arial"/>
          <w:i/>
          <w:iCs/>
          <w:color w:val="000000"/>
          <w:sz w:val="18"/>
          <w:szCs w:val="18"/>
          <w:bdr w:val="none" w:sz="0" w:space="0" w:color="auto" w:frame="1"/>
          <w:lang w:eastAsia="ru-RU"/>
        </w:rPr>
        <w:br/>
      </w:r>
      <w:r w:rsidRPr="003963B8">
        <w:rPr>
          <w:rFonts w:ascii="Arial" w:eastAsia="Times New Roman" w:hAnsi="Arial" w:cs="Arial"/>
          <w:color w:val="000000"/>
          <w:sz w:val="18"/>
          <w:szCs w:val="18"/>
          <w:lang w:eastAsia="ru-RU"/>
        </w:rPr>
        <w:t> Общественная палата Республики Татарстан</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Агентство Республики Татарстан по массовой коммуникации «</w:t>
      </w:r>
      <w:proofErr w:type="spellStart"/>
      <w:r w:rsidRPr="003963B8">
        <w:rPr>
          <w:rFonts w:ascii="Arial" w:eastAsia="Times New Roman" w:hAnsi="Arial" w:cs="Arial"/>
          <w:color w:val="000000"/>
          <w:sz w:val="18"/>
          <w:szCs w:val="18"/>
          <w:lang w:eastAsia="ru-RU"/>
        </w:rPr>
        <w:t>Татмедиа</w:t>
      </w:r>
      <w:proofErr w:type="spellEnd"/>
      <w:r w:rsidRPr="003963B8">
        <w:rPr>
          <w:rFonts w:ascii="Arial" w:eastAsia="Times New Roman" w:hAnsi="Arial" w:cs="Arial"/>
          <w:color w:val="000000"/>
          <w:sz w:val="18"/>
          <w:szCs w:val="18"/>
          <w:lang w:eastAsia="ru-RU"/>
        </w:rPr>
        <w:t>»</w:t>
      </w:r>
    </w:p>
    <w:p w:rsidR="003963B8" w:rsidRPr="003963B8" w:rsidRDefault="003963B8" w:rsidP="003963B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3963B8">
        <w:rPr>
          <w:rFonts w:ascii="Arial" w:eastAsia="Times New Roman" w:hAnsi="Arial" w:cs="Arial"/>
          <w:b/>
          <w:bCs/>
          <w:color w:val="000000"/>
          <w:sz w:val="18"/>
          <w:szCs w:val="18"/>
          <w:bdr w:val="none" w:sz="0" w:space="0" w:color="auto" w:frame="1"/>
          <w:lang w:eastAsia="ru-RU"/>
        </w:rPr>
        <w:t>ДАЧА ВЗЯТКИ</w:t>
      </w:r>
    </w:p>
    <w:p w:rsidR="003963B8" w:rsidRPr="003963B8" w:rsidRDefault="003963B8" w:rsidP="003963B8">
      <w:pPr>
        <w:shd w:val="clear" w:color="auto" w:fill="F6F6F6"/>
        <w:spacing w:after="0" w:line="240" w:lineRule="auto"/>
        <w:textAlignment w:val="baseline"/>
        <w:rPr>
          <w:rFonts w:ascii="Arial" w:eastAsia="Times New Roman" w:hAnsi="Arial" w:cs="Arial"/>
          <w:color w:val="000000"/>
          <w:sz w:val="18"/>
          <w:szCs w:val="18"/>
          <w:lang w:eastAsia="ru-RU"/>
        </w:rPr>
      </w:pPr>
      <w:r w:rsidRPr="003963B8">
        <w:rPr>
          <w:rFonts w:ascii="Arial" w:eastAsia="Times New Roman" w:hAnsi="Arial" w:cs="Arial"/>
          <w:color w:val="000000"/>
          <w:sz w:val="18"/>
          <w:szCs w:val="18"/>
          <w:lang w:eastAsia="ru-RU"/>
        </w:rPr>
        <w:t> </w:t>
      </w:r>
      <w:r w:rsidRPr="003963B8">
        <w:rPr>
          <w:rFonts w:ascii="Arial" w:eastAsia="Times New Roman" w:hAnsi="Arial" w:cs="Arial"/>
          <w:b/>
          <w:bCs/>
          <w:color w:val="000000"/>
          <w:sz w:val="18"/>
          <w:szCs w:val="18"/>
          <w:bdr w:val="none" w:sz="0" w:space="0" w:color="auto" w:frame="1"/>
          <w:lang w:eastAsia="ru-RU"/>
        </w:rPr>
        <w:t xml:space="preserve">Статья </w:t>
      </w:r>
      <w:proofErr w:type="gramStart"/>
      <w:r w:rsidRPr="003963B8">
        <w:rPr>
          <w:rFonts w:ascii="Arial" w:eastAsia="Times New Roman" w:hAnsi="Arial" w:cs="Arial"/>
          <w:b/>
          <w:bCs/>
          <w:color w:val="000000"/>
          <w:sz w:val="18"/>
          <w:szCs w:val="18"/>
          <w:bdr w:val="none" w:sz="0" w:space="0" w:color="auto" w:frame="1"/>
          <w:lang w:eastAsia="ru-RU"/>
        </w:rPr>
        <w:t>291  Уголовного</w:t>
      </w:r>
      <w:proofErr w:type="gramEnd"/>
      <w:r w:rsidRPr="003963B8">
        <w:rPr>
          <w:rFonts w:ascii="Arial" w:eastAsia="Times New Roman" w:hAnsi="Arial" w:cs="Arial"/>
          <w:b/>
          <w:bCs/>
          <w:color w:val="000000"/>
          <w:sz w:val="18"/>
          <w:szCs w:val="18"/>
          <w:bdr w:val="none" w:sz="0" w:space="0" w:color="auto" w:frame="1"/>
          <w:lang w:eastAsia="ru-RU"/>
        </w:rPr>
        <w:t xml:space="preserve"> кодекса Российской Федерации</w:t>
      </w:r>
      <w:r w:rsidRPr="003963B8">
        <w:rPr>
          <w:rFonts w:ascii="Arial" w:eastAsia="Times New Roman" w:hAnsi="Arial" w:cs="Arial"/>
          <w:color w:val="000000"/>
          <w:sz w:val="18"/>
          <w:szCs w:val="18"/>
          <w:lang w:eastAsia="ru-RU"/>
        </w:rPr>
        <w:t>  </w:t>
      </w:r>
      <w:r w:rsidRPr="003963B8">
        <w:rPr>
          <w:rFonts w:ascii="Arial" w:eastAsia="Times New Roman" w:hAnsi="Arial" w:cs="Arial"/>
          <w:color w:val="000000"/>
          <w:sz w:val="18"/>
          <w:szCs w:val="18"/>
          <w:lang w:eastAsia="ru-RU"/>
        </w:rPr>
        <w:br/>
        <w:t>1. </w:t>
      </w:r>
      <w:r w:rsidRPr="003963B8">
        <w:rPr>
          <w:rFonts w:ascii="Arial" w:eastAsia="Times New Roman" w:hAnsi="Arial" w:cs="Arial"/>
          <w:b/>
          <w:bCs/>
          <w:color w:val="000000"/>
          <w:sz w:val="18"/>
          <w:szCs w:val="18"/>
          <w:bdr w:val="none" w:sz="0" w:space="0" w:color="auto" w:frame="1"/>
          <w:lang w:eastAsia="ru-RU"/>
        </w:rPr>
        <w:t>Дача взятки должностному лицу лично или через посредника</w:t>
      </w:r>
      <w:r w:rsidRPr="003963B8">
        <w:rPr>
          <w:rFonts w:ascii="Arial" w:eastAsia="Times New Roman" w:hAnsi="Arial" w:cs="Arial"/>
          <w:color w:val="000000"/>
          <w:sz w:val="18"/>
          <w:szCs w:val="18"/>
          <w:lang w:eastAsia="ru-RU"/>
        </w:rPr>
        <w:t> </w:t>
      </w:r>
      <w:r w:rsidRPr="003963B8">
        <w:rPr>
          <w:rFonts w:ascii="Arial" w:eastAsia="Times New Roman" w:hAnsi="Arial" w:cs="Arial"/>
          <w:color w:val="000000"/>
          <w:sz w:val="18"/>
          <w:szCs w:val="18"/>
          <w:lang w:eastAsia="ru-RU"/>
        </w:rPr>
        <w:br/>
      </w:r>
      <w:r w:rsidRPr="003963B8">
        <w:rPr>
          <w:rFonts w:ascii="Arial" w:eastAsia="Times New Roman" w:hAnsi="Arial" w:cs="Arial"/>
          <w:b/>
          <w:bCs/>
          <w:i/>
          <w:iCs/>
          <w:color w:val="000000"/>
          <w:sz w:val="18"/>
          <w:szCs w:val="18"/>
          <w:bdr w:val="none" w:sz="0" w:space="0" w:color="auto" w:frame="1"/>
          <w:lang w:eastAsia="ru-RU"/>
        </w:rPr>
        <w:t>наказывается</w:t>
      </w:r>
      <w:r w:rsidRPr="003963B8">
        <w:rPr>
          <w:rFonts w:ascii="Arial" w:eastAsia="Times New Roman" w:hAnsi="Arial" w:cs="Arial"/>
          <w:color w:val="000000"/>
          <w:sz w:val="18"/>
          <w:szCs w:val="18"/>
          <w:lang w:eastAsia="ru-RU"/>
        </w:rPr>
        <w:t> штрафом в размере до 200 тысяч рублей или в размере заработной платы</w:t>
      </w:r>
    </w:p>
    <w:p w:rsidR="005845D5" w:rsidRDefault="005845D5"/>
    <w:sectPr w:rsidR="00584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545"/>
    <w:rsid w:val="003963B8"/>
    <w:rsid w:val="005845D5"/>
    <w:rsid w:val="008B4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813F8-915E-4739-B0B1-50FBE2FF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634286">
      <w:bodyDiv w:val="1"/>
      <w:marLeft w:val="0"/>
      <w:marRight w:val="0"/>
      <w:marTop w:val="0"/>
      <w:marBottom w:val="0"/>
      <w:divBdr>
        <w:top w:val="none" w:sz="0" w:space="0" w:color="auto"/>
        <w:left w:val="none" w:sz="0" w:space="0" w:color="auto"/>
        <w:bottom w:val="none" w:sz="0" w:space="0" w:color="auto"/>
        <w:right w:val="none" w:sz="0" w:space="0" w:color="auto"/>
      </w:divBdr>
      <w:divsChild>
        <w:div w:id="601687408">
          <w:marLeft w:val="0"/>
          <w:marRight w:val="0"/>
          <w:marTop w:val="0"/>
          <w:marBottom w:val="0"/>
          <w:divBdr>
            <w:top w:val="none" w:sz="0" w:space="0" w:color="auto"/>
            <w:left w:val="none" w:sz="0" w:space="0" w:color="auto"/>
            <w:bottom w:val="none" w:sz="0" w:space="0" w:color="auto"/>
            <w:right w:val="none" w:sz="0" w:space="0" w:color="auto"/>
          </w:divBdr>
        </w:div>
        <w:div w:id="881479802">
          <w:marLeft w:val="0"/>
          <w:marRight w:val="0"/>
          <w:marTop w:val="0"/>
          <w:marBottom w:val="0"/>
          <w:divBdr>
            <w:top w:val="none" w:sz="0" w:space="0" w:color="auto"/>
            <w:left w:val="none" w:sz="0" w:space="0" w:color="auto"/>
            <w:bottom w:val="none" w:sz="0" w:space="0" w:color="auto"/>
            <w:right w:val="none" w:sz="0" w:space="0" w:color="auto"/>
          </w:divBdr>
        </w:div>
        <w:div w:id="2129083493">
          <w:marLeft w:val="0"/>
          <w:marRight w:val="0"/>
          <w:marTop w:val="0"/>
          <w:marBottom w:val="0"/>
          <w:divBdr>
            <w:top w:val="none" w:sz="0" w:space="0" w:color="auto"/>
            <w:left w:val="none" w:sz="0" w:space="0" w:color="auto"/>
            <w:bottom w:val="none" w:sz="0" w:space="0" w:color="auto"/>
            <w:right w:val="none" w:sz="0" w:space="0" w:color="auto"/>
          </w:divBdr>
        </w:div>
        <w:div w:id="2124957214">
          <w:marLeft w:val="0"/>
          <w:marRight w:val="0"/>
          <w:marTop w:val="0"/>
          <w:marBottom w:val="0"/>
          <w:divBdr>
            <w:top w:val="none" w:sz="0" w:space="0" w:color="auto"/>
            <w:left w:val="none" w:sz="0" w:space="0" w:color="auto"/>
            <w:bottom w:val="none" w:sz="0" w:space="0" w:color="auto"/>
            <w:right w:val="none" w:sz="0" w:space="0" w:color="auto"/>
          </w:divBdr>
        </w:div>
        <w:div w:id="111825383">
          <w:marLeft w:val="0"/>
          <w:marRight w:val="0"/>
          <w:marTop w:val="0"/>
          <w:marBottom w:val="0"/>
          <w:divBdr>
            <w:top w:val="none" w:sz="0" w:space="0" w:color="auto"/>
            <w:left w:val="none" w:sz="0" w:space="0" w:color="auto"/>
            <w:bottom w:val="none" w:sz="0" w:space="0" w:color="auto"/>
            <w:right w:val="none" w:sz="0" w:space="0" w:color="auto"/>
          </w:divBdr>
        </w:div>
        <w:div w:id="499464054">
          <w:marLeft w:val="0"/>
          <w:marRight w:val="0"/>
          <w:marTop w:val="0"/>
          <w:marBottom w:val="0"/>
          <w:divBdr>
            <w:top w:val="none" w:sz="0" w:space="0" w:color="auto"/>
            <w:left w:val="none" w:sz="0" w:space="0" w:color="auto"/>
            <w:bottom w:val="none" w:sz="0" w:space="0" w:color="auto"/>
            <w:right w:val="none" w:sz="0" w:space="0" w:color="auto"/>
          </w:divBdr>
        </w:div>
        <w:div w:id="901522655">
          <w:marLeft w:val="0"/>
          <w:marRight w:val="0"/>
          <w:marTop w:val="0"/>
          <w:marBottom w:val="0"/>
          <w:divBdr>
            <w:top w:val="none" w:sz="0" w:space="0" w:color="auto"/>
            <w:left w:val="none" w:sz="0" w:space="0" w:color="auto"/>
            <w:bottom w:val="none" w:sz="0" w:space="0" w:color="auto"/>
            <w:right w:val="none" w:sz="0" w:space="0" w:color="auto"/>
          </w:divBdr>
        </w:div>
        <w:div w:id="291373352">
          <w:marLeft w:val="0"/>
          <w:marRight w:val="0"/>
          <w:marTop w:val="0"/>
          <w:marBottom w:val="0"/>
          <w:divBdr>
            <w:top w:val="none" w:sz="0" w:space="0" w:color="auto"/>
            <w:left w:val="none" w:sz="0" w:space="0" w:color="auto"/>
            <w:bottom w:val="none" w:sz="0" w:space="0" w:color="auto"/>
            <w:right w:val="none" w:sz="0" w:space="0" w:color="auto"/>
          </w:divBdr>
        </w:div>
        <w:div w:id="1574781520">
          <w:marLeft w:val="0"/>
          <w:marRight w:val="0"/>
          <w:marTop w:val="0"/>
          <w:marBottom w:val="0"/>
          <w:divBdr>
            <w:top w:val="none" w:sz="0" w:space="0" w:color="auto"/>
            <w:left w:val="none" w:sz="0" w:space="0" w:color="auto"/>
            <w:bottom w:val="none" w:sz="0" w:space="0" w:color="auto"/>
            <w:right w:val="none" w:sz="0" w:space="0" w:color="auto"/>
          </w:divBdr>
        </w:div>
        <w:div w:id="196352991">
          <w:marLeft w:val="0"/>
          <w:marRight w:val="0"/>
          <w:marTop w:val="0"/>
          <w:marBottom w:val="0"/>
          <w:divBdr>
            <w:top w:val="none" w:sz="0" w:space="0" w:color="auto"/>
            <w:left w:val="none" w:sz="0" w:space="0" w:color="auto"/>
            <w:bottom w:val="none" w:sz="0" w:space="0" w:color="auto"/>
            <w:right w:val="none" w:sz="0" w:space="0" w:color="auto"/>
          </w:divBdr>
        </w:div>
        <w:div w:id="1566645965">
          <w:marLeft w:val="0"/>
          <w:marRight w:val="0"/>
          <w:marTop w:val="0"/>
          <w:marBottom w:val="0"/>
          <w:divBdr>
            <w:top w:val="none" w:sz="0" w:space="0" w:color="auto"/>
            <w:left w:val="none" w:sz="0" w:space="0" w:color="auto"/>
            <w:bottom w:val="none" w:sz="0" w:space="0" w:color="auto"/>
            <w:right w:val="none" w:sz="0" w:space="0" w:color="auto"/>
          </w:divBdr>
        </w:div>
        <w:div w:id="1039860887">
          <w:marLeft w:val="0"/>
          <w:marRight w:val="0"/>
          <w:marTop w:val="0"/>
          <w:marBottom w:val="0"/>
          <w:divBdr>
            <w:top w:val="none" w:sz="0" w:space="0" w:color="auto"/>
            <w:left w:val="none" w:sz="0" w:space="0" w:color="auto"/>
            <w:bottom w:val="none" w:sz="0" w:space="0" w:color="auto"/>
            <w:right w:val="none" w:sz="0" w:space="0" w:color="auto"/>
          </w:divBdr>
        </w:div>
        <w:div w:id="666329700">
          <w:marLeft w:val="0"/>
          <w:marRight w:val="0"/>
          <w:marTop w:val="0"/>
          <w:marBottom w:val="0"/>
          <w:divBdr>
            <w:top w:val="none" w:sz="0" w:space="0" w:color="auto"/>
            <w:left w:val="none" w:sz="0" w:space="0" w:color="auto"/>
            <w:bottom w:val="none" w:sz="0" w:space="0" w:color="auto"/>
            <w:right w:val="none" w:sz="0" w:space="0" w:color="auto"/>
          </w:divBdr>
        </w:div>
        <w:div w:id="1308977076">
          <w:marLeft w:val="0"/>
          <w:marRight w:val="0"/>
          <w:marTop w:val="0"/>
          <w:marBottom w:val="0"/>
          <w:divBdr>
            <w:top w:val="none" w:sz="0" w:space="0" w:color="auto"/>
            <w:left w:val="none" w:sz="0" w:space="0" w:color="auto"/>
            <w:bottom w:val="none" w:sz="0" w:space="0" w:color="auto"/>
            <w:right w:val="none" w:sz="0" w:space="0" w:color="auto"/>
          </w:divBdr>
        </w:div>
        <w:div w:id="488132659">
          <w:marLeft w:val="0"/>
          <w:marRight w:val="0"/>
          <w:marTop w:val="0"/>
          <w:marBottom w:val="0"/>
          <w:divBdr>
            <w:top w:val="none" w:sz="0" w:space="0" w:color="auto"/>
            <w:left w:val="none" w:sz="0" w:space="0" w:color="auto"/>
            <w:bottom w:val="none" w:sz="0" w:space="0" w:color="auto"/>
            <w:right w:val="none" w:sz="0" w:space="0" w:color="auto"/>
          </w:divBdr>
        </w:div>
        <w:div w:id="1388645360">
          <w:marLeft w:val="0"/>
          <w:marRight w:val="0"/>
          <w:marTop w:val="0"/>
          <w:marBottom w:val="0"/>
          <w:divBdr>
            <w:top w:val="none" w:sz="0" w:space="0" w:color="auto"/>
            <w:left w:val="none" w:sz="0" w:space="0" w:color="auto"/>
            <w:bottom w:val="none" w:sz="0" w:space="0" w:color="auto"/>
            <w:right w:val="none" w:sz="0" w:space="0" w:color="auto"/>
          </w:divBdr>
        </w:div>
        <w:div w:id="1857846682">
          <w:marLeft w:val="0"/>
          <w:marRight w:val="0"/>
          <w:marTop w:val="0"/>
          <w:marBottom w:val="0"/>
          <w:divBdr>
            <w:top w:val="none" w:sz="0" w:space="0" w:color="auto"/>
            <w:left w:val="none" w:sz="0" w:space="0" w:color="auto"/>
            <w:bottom w:val="none" w:sz="0" w:space="0" w:color="auto"/>
            <w:right w:val="none" w:sz="0" w:space="0" w:color="auto"/>
          </w:divBdr>
        </w:div>
        <w:div w:id="604389966">
          <w:marLeft w:val="0"/>
          <w:marRight w:val="0"/>
          <w:marTop w:val="0"/>
          <w:marBottom w:val="0"/>
          <w:divBdr>
            <w:top w:val="none" w:sz="0" w:space="0" w:color="auto"/>
            <w:left w:val="none" w:sz="0" w:space="0" w:color="auto"/>
            <w:bottom w:val="none" w:sz="0" w:space="0" w:color="auto"/>
            <w:right w:val="none" w:sz="0" w:space="0" w:color="auto"/>
          </w:divBdr>
        </w:div>
        <w:div w:id="1000425706">
          <w:marLeft w:val="0"/>
          <w:marRight w:val="0"/>
          <w:marTop w:val="0"/>
          <w:marBottom w:val="0"/>
          <w:divBdr>
            <w:top w:val="none" w:sz="0" w:space="0" w:color="auto"/>
            <w:left w:val="none" w:sz="0" w:space="0" w:color="auto"/>
            <w:bottom w:val="none" w:sz="0" w:space="0" w:color="auto"/>
            <w:right w:val="none" w:sz="0" w:space="0" w:color="auto"/>
          </w:divBdr>
        </w:div>
        <w:div w:id="1672488096">
          <w:marLeft w:val="0"/>
          <w:marRight w:val="0"/>
          <w:marTop w:val="0"/>
          <w:marBottom w:val="0"/>
          <w:divBdr>
            <w:top w:val="none" w:sz="0" w:space="0" w:color="auto"/>
            <w:left w:val="none" w:sz="0" w:space="0" w:color="auto"/>
            <w:bottom w:val="none" w:sz="0" w:space="0" w:color="auto"/>
            <w:right w:val="none" w:sz="0" w:space="0" w:color="auto"/>
          </w:divBdr>
        </w:div>
        <w:div w:id="692344914">
          <w:marLeft w:val="0"/>
          <w:marRight w:val="0"/>
          <w:marTop w:val="0"/>
          <w:marBottom w:val="0"/>
          <w:divBdr>
            <w:top w:val="none" w:sz="0" w:space="0" w:color="auto"/>
            <w:left w:val="none" w:sz="0" w:space="0" w:color="auto"/>
            <w:bottom w:val="none" w:sz="0" w:space="0" w:color="auto"/>
            <w:right w:val="none" w:sz="0" w:space="0" w:color="auto"/>
          </w:divBdr>
        </w:div>
        <w:div w:id="1724786401">
          <w:marLeft w:val="0"/>
          <w:marRight w:val="0"/>
          <w:marTop w:val="0"/>
          <w:marBottom w:val="0"/>
          <w:divBdr>
            <w:top w:val="none" w:sz="0" w:space="0" w:color="auto"/>
            <w:left w:val="none" w:sz="0" w:space="0" w:color="auto"/>
            <w:bottom w:val="none" w:sz="0" w:space="0" w:color="auto"/>
            <w:right w:val="none" w:sz="0" w:space="0" w:color="auto"/>
          </w:divBdr>
        </w:div>
        <w:div w:id="601257023">
          <w:marLeft w:val="0"/>
          <w:marRight w:val="0"/>
          <w:marTop w:val="0"/>
          <w:marBottom w:val="0"/>
          <w:divBdr>
            <w:top w:val="none" w:sz="0" w:space="0" w:color="auto"/>
            <w:left w:val="none" w:sz="0" w:space="0" w:color="auto"/>
            <w:bottom w:val="none" w:sz="0" w:space="0" w:color="auto"/>
            <w:right w:val="none" w:sz="0" w:space="0" w:color="auto"/>
          </w:divBdr>
        </w:div>
        <w:div w:id="946621453">
          <w:marLeft w:val="0"/>
          <w:marRight w:val="0"/>
          <w:marTop w:val="0"/>
          <w:marBottom w:val="0"/>
          <w:divBdr>
            <w:top w:val="none" w:sz="0" w:space="0" w:color="auto"/>
            <w:left w:val="none" w:sz="0" w:space="0" w:color="auto"/>
            <w:bottom w:val="none" w:sz="0" w:space="0" w:color="auto"/>
            <w:right w:val="none" w:sz="0" w:space="0" w:color="auto"/>
          </w:divBdr>
        </w:div>
        <w:div w:id="859709482">
          <w:marLeft w:val="0"/>
          <w:marRight w:val="0"/>
          <w:marTop w:val="0"/>
          <w:marBottom w:val="0"/>
          <w:divBdr>
            <w:top w:val="none" w:sz="0" w:space="0" w:color="auto"/>
            <w:left w:val="none" w:sz="0" w:space="0" w:color="auto"/>
            <w:bottom w:val="none" w:sz="0" w:space="0" w:color="auto"/>
            <w:right w:val="none" w:sz="0" w:space="0" w:color="auto"/>
          </w:divBdr>
        </w:div>
        <w:div w:id="1998532141">
          <w:marLeft w:val="0"/>
          <w:marRight w:val="0"/>
          <w:marTop w:val="0"/>
          <w:marBottom w:val="0"/>
          <w:divBdr>
            <w:top w:val="none" w:sz="0" w:space="0" w:color="auto"/>
            <w:left w:val="none" w:sz="0" w:space="0" w:color="auto"/>
            <w:bottom w:val="none" w:sz="0" w:space="0" w:color="auto"/>
            <w:right w:val="none" w:sz="0" w:space="0" w:color="auto"/>
          </w:divBdr>
        </w:div>
        <w:div w:id="174196156">
          <w:marLeft w:val="0"/>
          <w:marRight w:val="0"/>
          <w:marTop w:val="0"/>
          <w:marBottom w:val="0"/>
          <w:divBdr>
            <w:top w:val="none" w:sz="0" w:space="0" w:color="auto"/>
            <w:left w:val="none" w:sz="0" w:space="0" w:color="auto"/>
            <w:bottom w:val="none" w:sz="0" w:space="0" w:color="auto"/>
            <w:right w:val="none" w:sz="0" w:space="0" w:color="auto"/>
          </w:divBdr>
        </w:div>
        <w:div w:id="2016881961">
          <w:marLeft w:val="0"/>
          <w:marRight w:val="0"/>
          <w:marTop w:val="0"/>
          <w:marBottom w:val="0"/>
          <w:divBdr>
            <w:top w:val="none" w:sz="0" w:space="0" w:color="auto"/>
            <w:left w:val="none" w:sz="0" w:space="0" w:color="auto"/>
            <w:bottom w:val="none" w:sz="0" w:space="0" w:color="auto"/>
            <w:right w:val="none" w:sz="0" w:space="0" w:color="auto"/>
          </w:divBdr>
        </w:div>
        <w:div w:id="544027489">
          <w:marLeft w:val="0"/>
          <w:marRight w:val="0"/>
          <w:marTop w:val="0"/>
          <w:marBottom w:val="0"/>
          <w:divBdr>
            <w:top w:val="none" w:sz="0" w:space="0" w:color="auto"/>
            <w:left w:val="none" w:sz="0" w:space="0" w:color="auto"/>
            <w:bottom w:val="none" w:sz="0" w:space="0" w:color="auto"/>
            <w:right w:val="none" w:sz="0" w:space="0" w:color="auto"/>
          </w:divBdr>
        </w:div>
        <w:div w:id="577789152">
          <w:marLeft w:val="0"/>
          <w:marRight w:val="0"/>
          <w:marTop w:val="0"/>
          <w:marBottom w:val="0"/>
          <w:divBdr>
            <w:top w:val="none" w:sz="0" w:space="0" w:color="auto"/>
            <w:left w:val="none" w:sz="0" w:space="0" w:color="auto"/>
            <w:bottom w:val="none" w:sz="0" w:space="0" w:color="auto"/>
            <w:right w:val="none" w:sz="0" w:space="0" w:color="auto"/>
          </w:divBdr>
        </w:div>
        <w:div w:id="453139383">
          <w:marLeft w:val="0"/>
          <w:marRight w:val="0"/>
          <w:marTop w:val="0"/>
          <w:marBottom w:val="0"/>
          <w:divBdr>
            <w:top w:val="none" w:sz="0" w:space="0" w:color="auto"/>
            <w:left w:val="none" w:sz="0" w:space="0" w:color="auto"/>
            <w:bottom w:val="none" w:sz="0" w:space="0" w:color="auto"/>
            <w:right w:val="none" w:sz="0" w:space="0" w:color="auto"/>
          </w:divBdr>
        </w:div>
        <w:div w:id="743603570">
          <w:marLeft w:val="0"/>
          <w:marRight w:val="0"/>
          <w:marTop w:val="0"/>
          <w:marBottom w:val="0"/>
          <w:divBdr>
            <w:top w:val="none" w:sz="0" w:space="0" w:color="auto"/>
            <w:left w:val="none" w:sz="0" w:space="0" w:color="auto"/>
            <w:bottom w:val="none" w:sz="0" w:space="0" w:color="auto"/>
            <w:right w:val="none" w:sz="0" w:space="0" w:color="auto"/>
          </w:divBdr>
        </w:div>
        <w:div w:id="1053969632">
          <w:marLeft w:val="0"/>
          <w:marRight w:val="0"/>
          <w:marTop w:val="0"/>
          <w:marBottom w:val="0"/>
          <w:divBdr>
            <w:top w:val="none" w:sz="0" w:space="0" w:color="auto"/>
            <w:left w:val="none" w:sz="0" w:space="0" w:color="auto"/>
            <w:bottom w:val="none" w:sz="0" w:space="0" w:color="auto"/>
            <w:right w:val="none" w:sz="0" w:space="0" w:color="auto"/>
          </w:divBdr>
        </w:div>
        <w:div w:id="958530808">
          <w:marLeft w:val="0"/>
          <w:marRight w:val="0"/>
          <w:marTop w:val="0"/>
          <w:marBottom w:val="0"/>
          <w:divBdr>
            <w:top w:val="none" w:sz="0" w:space="0" w:color="auto"/>
            <w:left w:val="none" w:sz="0" w:space="0" w:color="auto"/>
            <w:bottom w:val="none" w:sz="0" w:space="0" w:color="auto"/>
            <w:right w:val="none" w:sz="0" w:space="0" w:color="auto"/>
          </w:divBdr>
        </w:div>
        <w:div w:id="781268804">
          <w:marLeft w:val="0"/>
          <w:marRight w:val="0"/>
          <w:marTop w:val="0"/>
          <w:marBottom w:val="0"/>
          <w:divBdr>
            <w:top w:val="none" w:sz="0" w:space="0" w:color="auto"/>
            <w:left w:val="none" w:sz="0" w:space="0" w:color="auto"/>
            <w:bottom w:val="none" w:sz="0" w:space="0" w:color="auto"/>
            <w:right w:val="none" w:sz="0" w:space="0" w:color="auto"/>
          </w:divBdr>
        </w:div>
        <w:div w:id="880938259">
          <w:marLeft w:val="0"/>
          <w:marRight w:val="0"/>
          <w:marTop w:val="0"/>
          <w:marBottom w:val="0"/>
          <w:divBdr>
            <w:top w:val="none" w:sz="0" w:space="0" w:color="auto"/>
            <w:left w:val="none" w:sz="0" w:space="0" w:color="auto"/>
            <w:bottom w:val="none" w:sz="0" w:space="0" w:color="auto"/>
            <w:right w:val="none" w:sz="0" w:space="0" w:color="auto"/>
          </w:divBdr>
        </w:div>
        <w:div w:id="442921285">
          <w:marLeft w:val="0"/>
          <w:marRight w:val="0"/>
          <w:marTop w:val="0"/>
          <w:marBottom w:val="0"/>
          <w:divBdr>
            <w:top w:val="none" w:sz="0" w:space="0" w:color="auto"/>
            <w:left w:val="none" w:sz="0" w:space="0" w:color="auto"/>
            <w:bottom w:val="none" w:sz="0" w:space="0" w:color="auto"/>
            <w:right w:val="none" w:sz="0" w:space="0" w:color="auto"/>
          </w:divBdr>
        </w:div>
        <w:div w:id="141889589">
          <w:marLeft w:val="0"/>
          <w:marRight w:val="0"/>
          <w:marTop w:val="0"/>
          <w:marBottom w:val="0"/>
          <w:divBdr>
            <w:top w:val="none" w:sz="0" w:space="0" w:color="auto"/>
            <w:left w:val="none" w:sz="0" w:space="0" w:color="auto"/>
            <w:bottom w:val="none" w:sz="0" w:space="0" w:color="auto"/>
            <w:right w:val="none" w:sz="0" w:space="0" w:color="auto"/>
          </w:divBdr>
        </w:div>
        <w:div w:id="1338969433">
          <w:marLeft w:val="0"/>
          <w:marRight w:val="0"/>
          <w:marTop w:val="0"/>
          <w:marBottom w:val="0"/>
          <w:divBdr>
            <w:top w:val="none" w:sz="0" w:space="0" w:color="auto"/>
            <w:left w:val="none" w:sz="0" w:space="0" w:color="auto"/>
            <w:bottom w:val="none" w:sz="0" w:space="0" w:color="auto"/>
            <w:right w:val="none" w:sz="0" w:space="0" w:color="auto"/>
          </w:divBdr>
        </w:div>
        <w:div w:id="764494226">
          <w:marLeft w:val="0"/>
          <w:marRight w:val="0"/>
          <w:marTop w:val="0"/>
          <w:marBottom w:val="0"/>
          <w:divBdr>
            <w:top w:val="none" w:sz="0" w:space="0" w:color="auto"/>
            <w:left w:val="none" w:sz="0" w:space="0" w:color="auto"/>
            <w:bottom w:val="none" w:sz="0" w:space="0" w:color="auto"/>
            <w:right w:val="none" w:sz="0" w:space="0" w:color="auto"/>
          </w:divBdr>
        </w:div>
        <w:div w:id="712970360">
          <w:marLeft w:val="0"/>
          <w:marRight w:val="0"/>
          <w:marTop w:val="0"/>
          <w:marBottom w:val="0"/>
          <w:divBdr>
            <w:top w:val="none" w:sz="0" w:space="0" w:color="auto"/>
            <w:left w:val="none" w:sz="0" w:space="0" w:color="auto"/>
            <w:bottom w:val="none" w:sz="0" w:space="0" w:color="auto"/>
            <w:right w:val="none" w:sz="0" w:space="0" w:color="auto"/>
          </w:divBdr>
        </w:div>
        <w:div w:id="1564679834">
          <w:marLeft w:val="0"/>
          <w:marRight w:val="0"/>
          <w:marTop w:val="0"/>
          <w:marBottom w:val="0"/>
          <w:divBdr>
            <w:top w:val="none" w:sz="0" w:space="0" w:color="auto"/>
            <w:left w:val="none" w:sz="0" w:space="0" w:color="auto"/>
            <w:bottom w:val="none" w:sz="0" w:space="0" w:color="auto"/>
            <w:right w:val="none" w:sz="0" w:space="0" w:color="auto"/>
          </w:divBdr>
        </w:div>
        <w:div w:id="454913257">
          <w:marLeft w:val="0"/>
          <w:marRight w:val="0"/>
          <w:marTop w:val="0"/>
          <w:marBottom w:val="0"/>
          <w:divBdr>
            <w:top w:val="none" w:sz="0" w:space="0" w:color="auto"/>
            <w:left w:val="none" w:sz="0" w:space="0" w:color="auto"/>
            <w:bottom w:val="none" w:sz="0" w:space="0" w:color="auto"/>
            <w:right w:val="none" w:sz="0" w:space="0" w:color="auto"/>
          </w:divBdr>
        </w:div>
        <w:div w:id="1375621305">
          <w:marLeft w:val="0"/>
          <w:marRight w:val="0"/>
          <w:marTop w:val="0"/>
          <w:marBottom w:val="0"/>
          <w:divBdr>
            <w:top w:val="none" w:sz="0" w:space="0" w:color="auto"/>
            <w:left w:val="none" w:sz="0" w:space="0" w:color="auto"/>
            <w:bottom w:val="none" w:sz="0" w:space="0" w:color="auto"/>
            <w:right w:val="none" w:sz="0" w:space="0" w:color="auto"/>
          </w:divBdr>
        </w:div>
        <w:div w:id="2066828895">
          <w:marLeft w:val="0"/>
          <w:marRight w:val="0"/>
          <w:marTop w:val="0"/>
          <w:marBottom w:val="0"/>
          <w:divBdr>
            <w:top w:val="none" w:sz="0" w:space="0" w:color="auto"/>
            <w:left w:val="none" w:sz="0" w:space="0" w:color="auto"/>
            <w:bottom w:val="none" w:sz="0" w:space="0" w:color="auto"/>
            <w:right w:val="none" w:sz="0" w:space="0" w:color="auto"/>
          </w:divBdr>
        </w:div>
        <w:div w:id="1032342246">
          <w:marLeft w:val="0"/>
          <w:marRight w:val="0"/>
          <w:marTop w:val="0"/>
          <w:marBottom w:val="0"/>
          <w:divBdr>
            <w:top w:val="none" w:sz="0" w:space="0" w:color="auto"/>
            <w:left w:val="none" w:sz="0" w:space="0" w:color="auto"/>
            <w:bottom w:val="none" w:sz="0" w:space="0" w:color="auto"/>
            <w:right w:val="none" w:sz="0" w:space="0" w:color="auto"/>
          </w:divBdr>
        </w:div>
        <w:div w:id="1833644199">
          <w:marLeft w:val="0"/>
          <w:marRight w:val="0"/>
          <w:marTop w:val="0"/>
          <w:marBottom w:val="0"/>
          <w:divBdr>
            <w:top w:val="none" w:sz="0" w:space="0" w:color="auto"/>
            <w:left w:val="none" w:sz="0" w:space="0" w:color="auto"/>
            <w:bottom w:val="none" w:sz="0" w:space="0" w:color="auto"/>
            <w:right w:val="none" w:sz="0" w:space="0" w:color="auto"/>
          </w:divBdr>
        </w:div>
        <w:div w:id="506864277">
          <w:marLeft w:val="0"/>
          <w:marRight w:val="0"/>
          <w:marTop w:val="0"/>
          <w:marBottom w:val="0"/>
          <w:divBdr>
            <w:top w:val="none" w:sz="0" w:space="0" w:color="auto"/>
            <w:left w:val="none" w:sz="0" w:space="0" w:color="auto"/>
            <w:bottom w:val="none" w:sz="0" w:space="0" w:color="auto"/>
            <w:right w:val="none" w:sz="0" w:space="0" w:color="auto"/>
          </w:divBdr>
        </w:div>
        <w:div w:id="863398252">
          <w:marLeft w:val="0"/>
          <w:marRight w:val="0"/>
          <w:marTop w:val="0"/>
          <w:marBottom w:val="0"/>
          <w:divBdr>
            <w:top w:val="none" w:sz="0" w:space="0" w:color="auto"/>
            <w:left w:val="none" w:sz="0" w:space="0" w:color="auto"/>
            <w:bottom w:val="none" w:sz="0" w:space="0" w:color="auto"/>
            <w:right w:val="none" w:sz="0" w:space="0" w:color="auto"/>
          </w:divBdr>
        </w:div>
        <w:div w:id="230773085">
          <w:marLeft w:val="0"/>
          <w:marRight w:val="0"/>
          <w:marTop w:val="0"/>
          <w:marBottom w:val="0"/>
          <w:divBdr>
            <w:top w:val="none" w:sz="0" w:space="0" w:color="auto"/>
            <w:left w:val="none" w:sz="0" w:space="0" w:color="auto"/>
            <w:bottom w:val="none" w:sz="0" w:space="0" w:color="auto"/>
            <w:right w:val="none" w:sz="0" w:space="0" w:color="auto"/>
          </w:divBdr>
        </w:div>
        <w:div w:id="233466941">
          <w:marLeft w:val="0"/>
          <w:marRight w:val="0"/>
          <w:marTop w:val="0"/>
          <w:marBottom w:val="0"/>
          <w:divBdr>
            <w:top w:val="none" w:sz="0" w:space="0" w:color="auto"/>
            <w:left w:val="none" w:sz="0" w:space="0" w:color="auto"/>
            <w:bottom w:val="none" w:sz="0" w:space="0" w:color="auto"/>
            <w:right w:val="none" w:sz="0" w:space="0" w:color="auto"/>
          </w:divBdr>
        </w:div>
        <w:div w:id="57559641">
          <w:marLeft w:val="0"/>
          <w:marRight w:val="0"/>
          <w:marTop w:val="0"/>
          <w:marBottom w:val="0"/>
          <w:divBdr>
            <w:top w:val="none" w:sz="0" w:space="0" w:color="auto"/>
            <w:left w:val="none" w:sz="0" w:space="0" w:color="auto"/>
            <w:bottom w:val="none" w:sz="0" w:space="0" w:color="auto"/>
            <w:right w:val="none" w:sz="0" w:space="0" w:color="auto"/>
          </w:divBdr>
        </w:div>
        <w:div w:id="1298606665">
          <w:marLeft w:val="0"/>
          <w:marRight w:val="0"/>
          <w:marTop w:val="0"/>
          <w:marBottom w:val="0"/>
          <w:divBdr>
            <w:top w:val="none" w:sz="0" w:space="0" w:color="auto"/>
            <w:left w:val="none" w:sz="0" w:space="0" w:color="auto"/>
            <w:bottom w:val="none" w:sz="0" w:space="0" w:color="auto"/>
            <w:right w:val="none" w:sz="0" w:space="0" w:color="auto"/>
          </w:divBdr>
        </w:div>
        <w:div w:id="973406486">
          <w:marLeft w:val="0"/>
          <w:marRight w:val="0"/>
          <w:marTop w:val="0"/>
          <w:marBottom w:val="0"/>
          <w:divBdr>
            <w:top w:val="none" w:sz="0" w:space="0" w:color="auto"/>
            <w:left w:val="none" w:sz="0" w:space="0" w:color="auto"/>
            <w:bottom w:val="none" w:sz="0" w:space="0" w:color="auto"/>
            <w:right w:val="none" w:sz="0" w:space="0" w:color="auto"/>
          </w:divBdr>
        </w:div>
        <w:div w:id="616916290">
          <w:marLeft w:val="0"/>
          <w:marRight w:val="0"/>
          <w:marTop w:val="0"/>
          <w:marBottom w:val="0"/>
          <w:divBdr>
            <w:top w:val="none" w:sz="0" w:space="0" w:color="auto"/>
            <w:left w:val="none" w:sz="0" w:space="0" w:color="auto"/>
            <w:bottom w:val="none" w:sz="0" w:space="0" w:color="auto"/>
            <w:right w:val="none" w:sz="0" w:space="0" w:color="auto"/>
          </w:divBdr>
        </w:div>
        <w:div w:id="1042554926">
          <w:marLeft w:val="0"/>
          <w:marRight w:val="0"/>
          <w:marTop w:val="0"/>
          <w:marBottom w:val="0"/>
          <w:divBdr>
            <w:top w:val="none" w:sz="0" w:space="0" w:color="auto"/>
            <w:left w:val="none" w:sz="0" w:space="0" w:color="auto"/>
            <w:bottom w:val="none" w:sz="0" w:space="0" w:color="auto"/>
            <w:right w:val="none" w:sz="0" w:space="0" w:color="auto"/>
          </w:divBdr>
        </w:div>
        <w:div w:id="601766106">
          <w:marLeft w:val="0"/>
          <w:marRight w:val="0"/>
          <w:marTop w:val="0"/>
          <w:marBottom w:val="0"/>
          <w:divBdr>
            <w:top w:val="none" w:sz="0" w:space="0" w:color="auto"/>
            <w:left w:val="none" w:sz="0" w:space="0" w:color="auto"/>
            <w:bottom w:val="none" w:sz="0" w:space="0" w:color="auto"/>
            <w:right w:val="none" w:sz="0" w:space="0" w:color="auto"/>
          </w:divBdr>
        </w:div>
        <w:div w:id="703866649">
          <w:marLeft w:val="0"/>
          <w:marRight w:val="0"/>
          <w:marTop w:val="0"/>
          <w:marBottom w:val="0"/>
          <w:divBdr>
            <w:top w:val="none" w:sz="0" w:space="0" w:color="auto"/>
            <w:left w:val="none" w:sz="0" w:space="0" w:color="auto"/>
            <w:bottom w:val="none" w:sz="0" w:space="0" w:color="auto"/>
            <w:right w:val="none" w:sz="0" w:space="0" w:color="auto"/>
          </w:divBdr>
        </w:div>
        <w:div w:id="2102794336">
          <w:marLeft w:val="0"/>
          <w:marRight w:val="0"/>
          <w:marTop w:val="0"/>
          <w:marBottom w:val="0"/>
          <w:divBdr>
            <w:top w:val="none" w:sz="0" w:space="0" w:color="auto"/>
            <w:left w:val="none" w:sz="0" w:space="0" w:color="auto"/>
            <w:bottom w:val="none" w:sz="0" w:space="0" w:color="auto"/>
            <w:right w:val="none" w:sz="0" w:space="0" w:color="auto"/>
          </w:divBdr>
        </w:div>
        <w:div w:id="416446482">
          <w:marLeft w:val="0"/>
          <w:marRight w:val="0"/>
          <w:marTop w:val="0"/>
          <w:marBottom w:val="0"/>
          <w:divBdr>
            <w:top w:val="none" w:sz="0" w:space="0" w:color="auto"/>
            <w:left w:val="none" w:sz="0" w:space="0" w:color="auto"/>
            <w:bottom w:val="none" w:sz="0" w:space="0" w:color="auto"/>
            <w:right w:val="none" w:sz="0" w:space="0" w:color="auto"/>
          </w:divBdr>
        </w:div>
        <w:div w:id="2020619762">
          <w:marLeft w:val="0"/>
          <w:marRight w:val="0"/>
          <w:marTop w:val="0"/>
          <w:marBottom w:val="0"/>
          <w:divBdr>
            <w:top w:val="none" w:sz="0" w:space="0" w:color="auto"/>
            <w:left w:val="none" w:sz="0" w:space="0" w:color="auto"/>
            <w:bottom w:val="none" w:sz="0" w:space="0" w:color="auto"/>
            <w:right w:val="none" w:sz="0" w:space="0" w:color="auto"/>
          </w:divBdr>
        </w:div>
        <w:div w:id="740252023">
          <w:marLeft w:val="0"/>
          <w:marRight w:val="0"/>
          <w:marTop w:val="0"/>
          <w:marBottom w:val="0"/>
          <w:divBdr>
            <w:top w:val="none" w:sz="0" w:space="0" w:color="auto"/>
            <w:left w:val="none" w:sz="0" w:space="0" w:color="auto"/>
            <w:bottom w:val="none" w:sz="0" w:space="0" w:color="auto"/>
            <w:right w:val="none" w:sz="0" w:space="0" w:color="auto"/>
          </w:divBdr>
        </w:div>
        <w:div w:id="1325665235">
          <w:marLeft w:val="0"/>
          <w:marRight w:val="0"/>
          <w:marTop w:val="0"/>
          <w:marBottom w:val="0"/>
          <w:divBdr>
            <w:top w:val="none" w:sz="0" w:space="0" w:color="auto"/>
            <w:left w:val="none" w:sz="0" w:space="0" w:color="auto"/>
            <w:bottom w:val="none" w:sz="0" w:space="0" w:color="auto"/>
            <w:right w:val="none" w:sz="0" w:space="0" w:color="auto"/>
          </w:divBdr>
        </w:div>
        <w:div w:id="821585483">
          <w:marLeft w:val="0"/>
          <w:marRight w:val="0"/>
          <w:marTop w:val="0"/>
          <w:marBottom w:val="0"/>
          <w:divBdr>
            <w:top w:val="none" w:sz="0" w:space="0" w:color="auto"/>
            <w:left w:val="none" w:sz="0" w:space="0" w:color="auto"/>
            <w:bottom w:val="none" w:sz="0" w:space="0" w:color="auto"/>
            <w:right w:val="none" w:sz="0" w:space="0" w:color="auto"/>
          </w:divBdr>
        </w:div>
        <w:div w:id="2116707221">
          <w:marLeft w:val="0"/>
          <w:marRight w:val="0"/>
          <w:marTop w:val="0"/>
          <w:marBottom w:val="0"/>
          <w:divBdr>
            <w:top w:val="none" w:sz="0" w:space="0" w:color="auto"/>
            <w:left w:val="none" w:sz="0" w:space="0" w:color="auto"/>
            <w:bottom w:val="none" w:sz="0" w:space="0" w:color="auto"/>
            <w:right w:val="none" w:sz="0" w:space="0" w:color="auto"/>
          </w:divBdr>
        </w:div>
        <w:div w:id="1582136146">
          <w:marLeft w:val="0"/>
          <w:marRight w:val="0"/>
          <w:marTop w:val="0"/>
          <w:marBottom w:val="0"/>
          <w:divBdr>
            <w:top w:val="none" w:sz="0" w:space="0" w:color="auto"/>
            <w:left w:val="none" w:sz="0" w:space="0" w:color="auto"/>
            <w:bottom w:val="none" w:sz="0" w:space="0" w:color="auto"/>
            <w:right w:val="none" w:sz="0" w:space="0" w:color="auto"/>
          </w:divBdr>
        </w:div>
        <w:div w:id="829980274">
          <w:marLeft w:val="0"/>
          <w:marRight w:val="0"/>
          <w:marTop w:val="0"/>
          <w:marBottom w:val="0"/>
          <w:divBdr>
            <w:top w:val="none" w:sz="0" w:space="0" w:color="auto"/>
            <w:left w:val="none" w:sz="0" w:space="0" w:color="auto"/>
            <w:bottom w:val="none" w:sz="0" w:space="0" w:color="auto"/>
            <w:right w:val="none" w:sz="0" w:space="0" w:color="auto"/>
          </w:divBdr>
        </w:div>
        <w:div w:id="150760455">
          <w:marLeft w:val="0"/>
          <w:marRight w:val="0"/>
          <w:marTop w:val="0"/>
          <w:marBottom w:val="0"/>
          <w:divBdr>
            <w:top w:val="none" w:sz="0" w:space="0" w:color="auto"/>
            <w:left w:val="none" w:sz="0" w:space="0" w:color="auto"/>
            <w:bottom w:val="none" w:sz="0" w:space="0" w:color="auto"/>
            <w:right w:val="none" w:sz="0" w:space="0" w:color="auto"/>
          </w:divBdr>
        </w:div>
        <w:div w:id="1580793910">
          <w:marLeft w:val="0"/>
          <w:marRight w:val="0"/>
          <w:marTop w:val="0"/>
          <w:marBottom w:val="0"/>
          <w:divBdr>
            <w:top w:val="none" w:sz="0" w:space="0" w:color="auto"/>
            <w:left w:val="none" w:sz="0" w:space="0" w:color="auto"/>
            <w:bottom w:val="none" w:sz="0" w:space="0" w:color="auto"/>
            <w:right w:val="none" w:sz="0" w:space="0" w:color="auto"/>
          </w:divBdr>
        </w:div>
        <w:div w:id="285089858">
          <w:marLeft w:val="0"/>
          <w:marRight w:val="0"/>
          <w:marTop w:val="0"/>
          <w:marBottom w:val="0"/>
          <w:divBdr>
            <w:top w:val="none" w:sz="0" w:space="0" w:color="auto"/>
            <w:left w:val="none" w:sz="0" w:space="0" w:color="auto"/>
            <w:bottom w:val="none" w:sz="0" w:space="0" w:color="auto"/>
            <w:right w:val="none" w:sz="0" w:space="0" w:color="auto"/>
          </w:divBdr>
        </w:div>
        <w:div w:id="444468978">
          <w:marLeft w:val="0"/>
          <w:marRight w:val="0"/>
          <w:marTop w:val="0"/>
          <w:marBottom w:val="0"/>
          <w:divBdr>
            <w:top w:val="none" w:sz="0" w:space="0" w:color="auto"/>
            <w:left w:val="none" w:sz="0" w:space="0" w:color="auto"/>
            <w:bottom w:val="none" w:sz="0" w:space="0" w:color="auto"/>
            <w:right w:val="none" w:sz="0" w:space="0" w:color="auto"/>
          </w:divBdr>
        </w:div>
        <w:div w:id="1450467735">
          <w:marLeft w:val="0"/>
          <w:marRight w:val="0"/>
          <w:marTop w:val="0"/>
          <w:marBottom w:val="0"/>
          <w:divBdr>
            <w:top w:val="none" w:sz="0" w:space="0" w:color="auto"/>
            <w:left w:val="none" w:sz="0" w:space="0" w:color="auto"/>
            <w:bottom w:val="none" w:sz="0" w:space="0" w:color="auto"/>
            <w:right w:val="none" w:sz="0" w:space="0" w:color="auto"/>
          </w:divBdr>
        </w:div>
        <w:div w:id="289437349">
          <w:marLeft w:val="0"/>
          <w:marRight w:val="0"/>
          <w:marTop w:val="0"/>
          <w:marBottom w:val="0"/>
          <w:divBdr>
            <w:top w:val="none" w:sz="0" w:space="0" w:color="auto"/>
            <w:left w:val="none" w:sz="0" w:space="0" w:color="auto"/>
            <w:bottom w:val="none" w:sz="0" w:space="0" w:color="auto"/>
            <w:right w:val="none" w:sz="0" w:space="0" w:color="auto"/>
          </w:divBdr>
        </w:div>
        <w:div w:id="1440948707">
          <w:marLeft w:val="0"/>
          <w:marRight w:val="0"/>
          <w:marTop w:val="0"/>
          <w:marBottom w:val="0"/>
          <w:divBdr>
            <w:top w:val="none" w:sz="0" w:space="0" w:color="auto"/>
            <w:left w:val="none" w:sz="0" w:space="0" w:color="auto"/>
            <w:bottom w:val="none" w:sz="0" w:space="0" w:color="auto"/>
            <w:right w:val="none" w:sz="0" w:space="0" w:color="auto"/>
          </w:divBdr>
        </w:div>
        <w:div w:id="25106724">
          <w:marLeft w:val="0"/>
          <w:marRight w:val="0"/>
          <w:marTop w:val="0"/>
          <w:marBottom w:val="0"/>
          <w:divBdr>
            <w:top w:val="none" w:sz="0" w:space="0" w:color="auto"/>
            <w:left w:val="none" w:sz="0" w:space="0" w:color="auto"/>
            <w:bottom w:val="none" w:sz="0" w:space="0" w:color="auto"/>
            <w:right w:val="none" w:sz="0" w:space="0" w:color="auto"/>
          </w:divBdr>
        </w:div>
        <w:div w:id="241724791">
          <w:marLeft w:val="0"/>
          <w:marRight w:val="0"/>
          <w:marTop w:val="0"/>
          <w:marBottom w:val="0"/>
          <w:divBdr>
            <w:top w:val="none" w:sz="0" w:space="0" w:color="auto"/>
            <w:left w:val="none" w:sz="0" w:space="0" w:color="auto"/>
            <w:bottom w:val="none" w:sz="0" w:space="0" w:color="auto"/>
            <w:right w:val="none" w:sz="0" w:space="0" w:color="auto"/>
          </w:divBdr>
        </w:div>
        <w:div w:id="627129917">
          <w:marLeft w:val="0"/>
          <w:marRight w:val="0"/>
          <w:marTop w:val="0"/>
          <w:marBottom w:val="0"/>
          <w:divBdr>
            <w:top w:val="none" w:sz="0" w:space="0" w:color="auto"/>
            <w:left w:val="none" w:sz="0" w:space="0" w:color="auto"/>
            <w:bottom w:val="none" w:sz="0" w:space="0" w:color="auto"/>
            <w:right w:val="none" w:sz="0" w:space="0" w:color="auto"/>
          </w:divBdr>
        </w:div>
        <w:div w:id="1079980863">
          <w:marLeft w:val="0"/>
          <w:marRight w:val="0"/>
          <w:marTop w:val="0"/>
          <w:marBottom w:val="0"/>
          <w:divBdr>
            <w:top w:val="none" w:sz="0" w:space="0" w:color="auto"/>
            <w:left w:val="none" w:sz="0" w:space="0" w:color="auto"/>
            <w:bottom w:val="none" w:sz="0" w:space="0" w:color="auto"/>
            <w:right w:val="none" w:sz="0" w:space="0" w:color="auto"/>
          </w:divBdr>
        </w:div>
        <w:div w:id="318076973">
          <w:marLeft w:val="0"/>
          <w:marRight w:val="0"/>
          <w:marTop w:val="0"/>
          <w:marBottom w:val="0"/>
          <w:divBdr>
            <w:top w:val="none" w:sz="0" w:space="0" w:color="auto"/>
            <w:left w:val="none" w:sz="0" w:space="0" w:color="auto"/>
            <w:bottom w:val="none" w:sz="0" w:space="0" w:color="auto"/>
            <w:right w:val="none" w:sz="0" w:space="0" w:color="auto"/>
          </w:divBdr>
        </w:div>
        <w:div w:id="136454438">
          <w:marLeft w:val="0"/>
          <w:marRight w:val="0"/>
          <w:marTop w:val="0"/>
          <w:marBottom w:val="0"/>
          <w:divBdr>
            <w:top w:val="none" w:sz="0" w:space="0" w:color="auto"/>
            <w:left w:val="none" w:sz="0" w:space="0" w:color="auto"/>
            <w:bottom w:val="none" w:sz="0" w:space="0" w:color="auto"/>
            <w:right w:val="none" w:sz="0" w:space="0" w:color="auto"/>
          </w:divBdr>
        </w:div>
        <w:div w:id="1037775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3669</Words>
  <Characters>20914</Characters>
  <Application>Microsoft Office Word</Application>
  <DocSecurity>0</DocSecurity>
  <Lines>174</Lines>
  <Paragraphs>49</Paragraphs>
  <ScaleCrop>false</ScaleCrop>
  <Company>SPecialiST RePack</Company>
  <LinksUpToDate>false</LinksUpToDate>
  <CharactersWithSpaces>24534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Ильгиза</dc:creator>
  <cp:keywords/>
  <dc:description/>
  <cp:lastModifiedBy>Ильгиза</cp:lastModifiedBy>
  <cp:revision>3</cp:revision>
  <dcterms:created xsi:type="dcterms:W3CDTF">2017-02-03T17:25:00Z</dcterms:created>
  <dcterms:modified xsi:type="dcterms:W3CDTF">2017-02-03T17:26:00Z</dcterms:modified>
</cp:coreProperties>
</file>